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A634" w14:textId="15CE139F" w:rsidR="00B23567" w:rsidRDefault="00195977" w:rsidP="00B23567">
      <w:pPr>
        <w:spacing w:after="0"/>
        <w:rPr>
          <w:b/>
        </w:rPr>
      </w:pPr>
      <w:r>
        <w:rPr>
          <w:noProof/>
        </w:rPr>
        <w:drawing>
          <wp:inline distT="0" distB="0" distL="0" distR="0" wp14:anchorId="1DD36BC4" wp14:editId="52DA1019">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1C05194" w14:textId="77777777" w:rsidR="00B23567" w:rsidRPr="008B10D0" w:rsidRDefault="00B23567" w:rsidP="008B10D0">
      <w:pPr>
        <w:spacing w:after="0"/>
        <w:rPr>
          <w:b/>
        </w:rPr>
      </w:pPr>
    </w:p>
    <w:p w14:paraId="7F0BC7BB" w14:textId="589CC7B6" w:rsidR="00A828C8" w:rsidRPr="00852F83" w:rsidRDefault="00B25C9F" w:rsidP="008B10D0">
      <w:pPr>
        <w:spacing w:after="0"/>
        <w:rPr>
          <w:b/>
          <w:color w:val="000000"/>
          <w:sz w:val="28"/>
          <w:szCs w:val="28"/>
        </w:rPr>
      </w:pPr>
      <w:r w:rsidRPr="00852F83">
        <w:rPr>
          <w:b/>
          <w:color w:val="000000"/>
          <w:sz w:val="28"/>
          <w:szCs w:val="28"/>
        </w:rPr>
        <w:t>C</w:t>
      </w:r>
      <w:r w:rsidR="00F507FC" w:rsidRPr="00852F83">
        <w:rPr>
          <w:b/>
          <w:color w:val="000000"/>
          <w:sz w:val="28"/>
          <w:szCs w:val="28"/>
        </w:rPr>
        <w:t>attle</w:t>
      </w:r>
      <w:r w:rsidR="0035567D" w:rsidRPr="00852F83">
        <w:rPr>
          <w:b/>
          <w:color w:val="000000"/>
          <w:sz w:val="28"/>
          <w:szCs w:val="28"/>
        </w:rPr>
        <w:t xml:space="preserve"> implant</w:t>
      </w:r>
      <w:r w:rsidRPr="00852F83">
        <w:rPr>
          <w:b/>
          <w:color w:val="000000"/>
          <w:sz w:val="28"/>
          <w:szCs w:val="28"/>
        </w:rPr>
        <w:t>s</w:t>
      </w:r>
      <w:r w:rsidR="0035567D" w:rsidRPr="00852F83">
        <w:rPr>
          <w:b/>
          <w:color w:val="000000"/>
          <w:sz w:val="28"/>
          <w:szCs w:val="28"/>
        </w:rPr>
        <w:t xml:space="preserve"> </w:t>
      </w:r>
      <w:r w:rsidR="003C3008" w:rsidRPr="00852F83">
        <w:rPr>
          <w:b/>
          <w:color w:val="000000"/>
          <w:sz w:val="28"/>
          <w:szCs w:val="28"/>
        </w:rPr>
        <w:t>can</w:t>
      </w:r>
      <w:r w:rsidR="0035567D" w:rsidRPr="00852F83">
        <w:rPr>
          <w:b/>
          <w:color w:val="000000"/>
          <w:sz w:val="28"/>
          <w:szCs w:val="28"/>
        </w:rPr>
        <w:t xml:space="preserve"> pay </w:t>
      </w:r>
      <w:r w:rsidR="00BD0A1C" w:rsidRPr="00852F83">
        <w:rPr>
          <w:b/>
          <w:color w:val="000000"/>
          <w:sz w:val="28"/>
          <w:szCs w:val="28"/>
        </w:rPr>
        <w:t xml:space="preserve">great </w:t>
      </w:r>
      <w:r w:rsidR="0035567D" w:rsidRPr="00852F83">
        <w:rPr>
          <w:b/>
          <w:color w:val="000000"/>
          <w:sz w:val="28"/>
          <w:szCs w:val="28"/>
        </w:rPr>
        <w:t>dividends</w:t>
      </w:r>
    </w:p>
    <w:p w14:paraId="3D952B61" w14:textId="154FE98E" w:rsidR="00355942" w:rsidRDefault="00DF0062" w:rsidP="00FF59A8">
      <w:pPr>
        <w:spacing w:after="0"/>
        <w:rPr>
          <w:color w:val="000000"/>
        </w:rPr>
      </w:pPr>
      <w:r w:rsidRPr="00682C80">
        <w:rPr>
          <w:color w:val="000000"/>
        </w:rPr>
        <w:t>As</w:t>
      </w:r>
      <w:r w:rsidR="000C12F4">
        <w:rPr>
          <w:color w:val="000000"/>
        </w:rPr>
        <w:t xml:space="preserve"> the</w:t>
      </w:r>
      <w:r w:rsidR="000A1CDA">
        <w:rPr>
          <w:color w:val="000000"/>
        </w:rPr>
        <w:t xml:space="preserve"> global demand for </w:t>
      </w:r>
      <w:r w:rsidR="000C12F4">
        <w:rPr>
          <w:color w:val="000000"/>
        </w:rPr>
        <w:t xml:space="preserve">food </w:t>
      </w:r>
      <w:r w:rsidR="000A1CDA">
        <w:rPr>
          <w:color w:val="000000"/>
        </w:rPr>
        <w:t>rises with the</w:t>
      </w:r>
      <w:r w:rsidR="00F6624D">
        <w:rPr>
          <w:color w:val="000000"/>
        </w:rPr>
        <w:t xml:space="preserve"> </w:t>
      </w:r>
      <w:r w:rsidR="000C12F4">
        <w:rPr>
          <w:color w:val="000000"/>
        </w:rPr>
        <w:t>population</w:t>
      </w:r>
      <w:r w:rsidRPr="00682C80">
        <w:rPr>
          <w:color w:val="000000"/>
        </w:rPr>
        <w:t>, technologies that</w:t>
      </w:r>
      <w:r w:rsidR="00BC086B" w:rsidRPr="00BC086B">
        <w:rPr>
          <w:bCs/>
          <w:color w:val="000000"/>
        </w:rPr>
        <w:t xml:space="preserve"> extend the growth curve in cattle</w:t>
      </w:r>
      <w:r>
        <w:rPr>
          <w:color w:val="000000"/>
        </w:rPr>
        <w:t xml:space="preserve"> </w:t>
      </w:r>
      <w:r w:rsidR="00DF05EA">
        <w:rPr>
          <w:color w:val="000000"/>
        </w:rPr>
        <w:t>are</w:t>
      </w:r>
      <w:r>
        <w:rPr>
          <w:color w:val="000000"/>
        </w:rPr>
        <w:t xml:space="preserve"> </w:t>
      </w:r>
      <w:r w:rsidR="00751415">
        <w:rPr>
          <w:color w:val="000000"/>
        </w:rPr>
        <w:t>more important than ever</w:t>
      </w:r>
      <w:r w:rsidRPr="00682C80">
        <w:rPr>
          <w:color w:val="000000"/>
        </w:rPr>
        <w:t>.</w:t>
      </w:r>
      <w:r>
        <w:rPr>
          <w:color w:val="000000"/>
        </w:rPr>
        <w:t xml:space="preserve"> </w:t>
      </w:r>
      <w:r w:rsidR="005326FC" w:rsidRPr="005326FC">
        <w:rPr>
          <w:color w:val="000000"/>
        </w:rPr>
        <w:t xml:space="preserve">Implants are one of the </w:t>
      </w:r>
      <w:r w:rsidR="00FF59A8" w:rsidRPr="00682C80">
        <w:rPr>
          <w:color w:val="000000"/>
        </w:rPr>
        <w:t xml:space="preserve">greatest cost-to-benefit ratio management </w:t>
      </w:r>
      <w:r w:rsidR="00DF05EA">
        <w:rPr>
          <w:color w:val="000000"/>
        </w:rPr>
        <w:t xml:space="preserve">technologies </w:t>
      </w:r>
      <w:r w:rsidR="005326FC" w:rsidRPr="005326FC">
        <w:rPr>
          <w:color w:val="000000"/>
        </w:rPr>
        <w:t>available to beef producers</w:t>
      </w:r>
      <w:r w:rsidR="000069E0">
        <w:rPr>
          <w:color w:val="000000"/>
        </w:rPr>
        <w:t>. When combined with a soun</w:t>
      </w:r>
      <w:r w:rsidR="00A20B24">
        <w:rPr>
          <w:color w:val="000000"/>
        </w:rPr>
        <w:t xml:space="preserve">d </w:t>
      </w:r>
      <w:r w:rsidR="00751415">
        <w:rPr>
          <w:color w:val="000000"/>
        </w:rPr>
        <w:t xml:space="preserve">cattle </w:t>
      </w:r>
      <w:r w:rsidR="000A1CDA">
        <w:rPr>
          <w:color w:val="000000"/>
        </w:rPr>
        <w:t xml:space="preserve">health </w:t>
      </w:r>
      <w:r w:rsidR="00A20B24">
        <w:rPr>
          <w:color w:val="000000"/>
        </w:rPr>
        <w:t>program</w:t>
      </w:r>
      <w:r w:rsidR="000069E0">
        <w:rPr>
          <w:color w:val="000000"/>
        </w:rPr>
        <w:t xml:space="preserve">, implants </w:t>
      </w:r>
      <w:r w:rsidR="005B2250">
        <w:rPr>
          <w:color w:val="000000"/>
        </w:rPr>
        <w:t xml:space="preserve">can </w:t>
      </w:r>
      <w:r w:rsidR="000069E0">
        <w:rPr>
          <w:color w:val="000000"/>
        </w:rPr>
        <w:t>turn extra gain into extra dollars.</w:t>
      </w:r>
    </w:p>
    <w:p w14:paraId="7C2D2D96" w14:textId="2F6C0C0D" w:rsidR="00EF1131" w:rsidRDefault="00EF1131" w:rsidP="00FF59A8">
      <w:pPr>
        <w:spacing w:after="0"/>
        <w:rPr>
          <w:color w:val="000000"/>
        </w:rPr>
      </w:pPr>
    </w:p>
    <w:p w14:paraId="1E1FEA4B" w14:textId="7CDA373D" w:rsidR="00E32D1D" w:rsidRDefault="00751415" w:rsidP="00E93803">
      <w:pPr>
        <w:spacing w:after="0"/>
        <w:rPr>
          <w:b/>
          <w:bCs/>
          <w:color w:val="000000"/>
        </w:rPr>
      </w:pPr>
      <w:r>
        <w:rPr>
          <w:b/>
          <w:bCs/>
          <w:color w:val="000000"/>
        </w:rPr>
        <w:t>Research shows i</w:t>
      </w:r>
      <w:r w:rsidR="00B14C20" w:rsidRPr="00B14C20">
        <w:rPr>
          <w:b/>
          <w:bCs/>
          <w:color w:val="000000"/>
        </w:rPr>
        <w:t>mplants boost profits</w:t>
      </w:r>
    </w:p>
    <w:p w14:paraId="7DBF0D45" w14:textId="36792EFA" w:rsidR="00946832" w:rsidRDefault="00946832" w:rsidP="00946832">
      <w:pPr>
        <w:spacing w:after="0"/>
        <w:rPr>
          <w:color w:val="000000"/>
        </w:rPr>
      </w:pPr>
      <w:r w:rsidRPr="008A40AD">
        <w:rPr>
          <w:color w:val="000000"/>
        </w:rPr>
        <w:t>Growth implants, delivered through a pellet under the skin in the animal's ear, enhance</w:t>
      </w:r>
      <w:r w:rsidR="00871D8E">
        <w:rPr>
          <w:color w:val="000000"/>
        </w:rPr>
        <w:t xml:space="preserve">s the naturally occurring hormones </w:t>
      </w:r>
      <w:r w:rsidRPr="008A40AD">
        <w:rPr>
          <w:color w:val="000000"/>
        </w:rPr>
        <w:t>in the animal</w:t>
      </w:r>
      <w:r w:rsidR="004E01C8">
        <w:rPr>
          <w:color w:val="000000"/>
        </w:rPr>
        <w:t xml:space="preserve">. </w:t>
      </w:r>
      <w:r w:rsidR="000A1CDA">
        <w:rPr>
          <w:color w:val="000000"/>
        </w:rPr>
        <w:t>N</w:t>
      </w:r>
      <w:r w:rsidR="004E01C8" w:rsidRPr="004E01C8">
        <w:rPr>
          <w:color w:val="000000"/>
        </w:rPr>
        <w:t xml:space="preserve">atural </w:t>
      </w:r>
      <w:r w:rsidR="004E01C8">
        <w:rPr>
          <w:color w:val="000000"/>
        </w:rPr>
        <w:t>an</w:t>
      </w:r>
      <w:r w:rsidR="004E01C8" w:rsidRPr="004E01C8">
        <w:rPr>
          <w:color w:val="000000"/>
        </w:rPr>
        <w:t xml:space="preserve">d synthetic hormones are slowly released </w:t>
      </w:r>
      <w:r w:rsidR="00871D8E">
        <w:rPr>
          <w:color w:val="000000"/>
        </w:rPr>
        <w:t xml:space="preserve">from the implant </w:t>
      </w:r>
      <w:r w:rsidR="004E01C8" w:rsidRPr="004E01C8">
        <w:rPr>
          <w:color w:val="000000"/>
        </w:rPr>
        <w:t>into the animal’s blood stream, elevating the blood hormone level</w:t>
      </w:r>
      <w:r w:rsidR="00871D8E">
        <w:rPr>
          <w:color w:val="000000"/>
        </w:rPr>
        <w:t>s</w:t>
      </w:r>
      <w:r w:rsidR="00A91796">
        <w:rPr>
          <w:color w:val="000000"/>
        </w:rPr>
        <w:t xml:space="preserve"> to stimulate</w:t>
      </w:r>
      <w:r w:rsidRPr="008557B4">
        <w:rPr>
          <w:color w:val="000000"/>
        </w:rPr>
        <w:t xml:space="preserve"> muscle</w:t>
      </w:r>
      <w:r w:rsidR="00DB149F">
        <w:rPr>
          <w:color w:val="000000"/>
        </w:rPr>
        <w:t xml:space="preserve"> growth</w:t>
      </w:r>
      <w:r w:rsidRPr="008557B4">
        <w:rPr>
          <w:color w:val="000000"/>
        </w:rPr>
        <w:t xml:space="preserve"> and de</w:t>
      </w:r>
      <w:r w:rsidR="00DB149F">
        <w:rPr>
          <w:color w:val="000000"/>
        </w:rPr>
        <w:t>crease</w:t>
      </w:r>
      <w:r w:rsidRPr="008557B4">
        <w:rPr>
          <w:color w:val="000000"/>
        </w:rPr>
        <w:t xml:space="preserve"> fat</w:t>
      </w:r>
      <w:r w:rsidR="00DB149F">
        <w:rPr>
          <w:color w:val="000000"/>
        </w:rPr>
        <w:t xml:space="preserve"> deposits</w:t>
      </w:r>
      <w:r w:rsidRPr="008557B4">
        <w:rPr>
          <w:color w:val="000000"/>
        </w:rPr>
        <w:t xml:space="preserve">. </w:t>
      </w:r>
    </w:p>
    <w:p w14:paraId="37C7A332" w14:textId="77777777" w:rsidR="00946832" w:rsidRPr="00B14C20" w:rsidRDefault="00946832" w:rsidP="00E93803">
      <w:pPr>
        <w:spacing w:after="0"/>
        <w:rPr>
          <w:b/>
          <w:bCs/>
          <w:color w:val="000000"/>
        </w:rPr>
      </w:pPr>
    </w:p>
    <w:p w14:paraId="4A8602DD" w14:textId="41DE9783" w:rsidR="00E93803" w:rsidRPr="00B315A1" w:rsidRDefault="008557B4" w:rsidP="00B315A1">
      <w:pPr>
        <w:autoSpaceDE w:val="0"/>
        <w:autoSpaceDN w:val="0"/>
        <w:adjustRightInd w:val="0"/>
        <w:spacing w:after="0" w:line="240" w:lineRule="auto"/>
        <w:rPr>
          <w:rFonts w:cstheme="minorHAnsi"/>
          <w:color w:val="000000"/>
        </w:rPr>
      </w:pPr>
      <w:r w:rsidRPr="00B315A1">
        <w:rPr>
          <w:rFonts w:cstheme="minorHAnsi"/>
          <w:color w:val="000000"/>
        </w:rPr>
        <w:t xml:space="preserve">Actual improvements in weight gain and feed conversion will depend on many factors, </w:t>
      </w:r>
      <w:r w:rsidR="009223D5" w:rsidRPr="00B315A1">
        <w:rPr>
          <w:rFonts w:cstheme="minorHAnsi"/>
          <w:color w:val="000000"/>
        </w:rPr>
        <w:t>but r</w:t>
      </w:r>
      <w:r w:rsidR="00E93803" w:rsidRPr="00B315A1">
        <w:rPr>
          <w:rFonts w:cstheme="minorHAnsi"/>
          <w:color w:val="000000"/>
        </w:rPr>
        <w:t xml:space="preserve">esearch indicates that implants improve the weaning weight of beef calves by </w:t>
      </w:r>
      <w:r w:rsidR="00BD27C2" w:rsidRPr="00B315A1">
        <w:rPr>
          <w:rFonts w:cstheme="minorHAnsi"/>
          <w:color w:val="000000"/>
        </w:rPr>
        <w:t xml:space="preserve">as much as </w:t>
      </w:r>
      <w:r w:rsidR="00871D8E">
        <w:rPr>
          <w:rFonts w:cstheme="minorHAnsi"/>
          <w:color w:val="000000"/>
        </w:rPr>
        <w:t>23</w:t>
      </w:r>
      <w:r w:rsidR="00BD27C2" w:rsidRPr="00B315A1">
        <w:rPr>
          <w:rFonts w:cstheme="minorHAnsi"/>
          <w:color w:val="000000"/>
        </w:rPr>
        <w:t xml:space="preserve"> pounds.</w:t>
      </w:r>
      <w:r w:rsidR="00E93803" w:rsidRPr="00B315A1">
        <w:rPr>
          <w:rFonts w:cstheme="minorHAnsi"/>
          <w:color w:val="000000"/>
        </w:rPr>
        <w:t xml:space="preserve"> </w:t>
      </w:r>
      <w:r w:rsidR="00B315A1" w:rsidRPr="00B315A1">
        <w:rPr>
          <w:rFonts w:cstheme="minorHAnsi"/>
        </w:rPr>
        <w:t>With more than 90 percent of calves eventually implanted at the feedlot, producers not implanting suckling and growing calves are leaving money in the pasture.</w:t>
      </w:r>
      <w:r w:rsidR="00B315A1" w:rsidRPr="00B315A1">
        <w:rPr>
          <w:rStyle w:val="FootnoteReference"/>
          <w:rFonts w:cstheme="minorHAnsi"/>
        </w:rPr>
        <w:footnoteReference w:id="1"/>
      </w:r>
    </w:p>
    <w:p w14:paraId="27A6F20B" w14:textId="77777777" w:rsidR="00511CA8" w:rsidRPr="00E93803" w:rsidRDefault="00511CA8" w:rsidP="00E93803">
      <w:pPr>
        <w:spacing w:after="0"/>
        <w:rPr>
          <w:color w:val="000000"/>
        </w:rPr>
      </w:pPr>
    </w:p>
    <w:p w14:paraId="5C144DF1" w14:textId="547FCD5F" w:rsidR="00F85CD4" w:rsidRPr="00E32D1D" w:rsidRDefault="00F85CD4" w:rsidP="000955F0">
      <w:pPr>
        <w:spacing w:after="0"/>
        <w:rPr>
          <w:b/>
          <w:bCs/>
          <w:color w:val="000000"/>
        </w:rPr>
      </w:pPr>
      <w:r w:rsidRPr="00E32D1D">
        <w:rPr>
          <w:b/>
          <w:bCs/>
          <w:color w:val="000000"/>
        </w:rPr>
        <w:t xml:space="preserve">Maximizing herd health </w:t>
      </w:r>
      <w:r w:rsidR="00E32D1D" w:rsidRPr="00E32D1D">
        <w:rPr>
          <w:b/>
          <w:bCs/>
          <w:color w:val="000000"/>
        </w:rPr>
        <w:t>increases value of implant</w:t>
      </w:r>
    </w:p>
    <w:p w14:paraId="19F336E6" w14:textId="6D620509" w:rsidR="000955F0" w:rsidRDefault="00F6624D" w:rsidP="000955F0">
      <w:pPr>
        <w:spacing w:after="0"/>
        <w:rPr>
          <w:color w:val="000000"/>
        </w:rPr>
      </w:pPr>
      <w:r>
        <w:rPr>
          <w:color w:val="000000"/>
        </w:rPr>
        <w:t>While i</w:t>
      </w:r>
      <w:r w:rsidR="00752F31">
        <w:rPr>
          <w:color w:val="000000"/>
        </w:rPr>
        <w:t>mplanting calves</w:t>
      </w:r>
      <w:r w:rsidR="00752F31" w:rsidRPr="00752F31">
        <w:rPr>
          <w:color w:val="000000"/>
        </w:rPr>
        <w:t> requires some a</w:t>
      </w:r>
      <w:r>
        <w:rPr>
          <w:color w:val="000000"/>
        </w:rPr>
        <w:t>dditional</w:t>
      </w:r>
      <w:r w:rsidR="00752F31" w:rsidRPr="00752F31">
        <w:rPr>
          <w:color w:val="000000"/>
        </w:rPr>
        <w:t xml:space="preserve"> labor, the benefits easily </w:t>
      </w:r>
      <w:r w:rsidR="00262A91">
        <w:rPr>
          <w:color w:val="000000"/>
        </w:rPr>
        <w:t>outweigh t</w:t>
      </w:r>
      <w:r w:rsidR="00752F31" w:rsidRPr="00752F31">
        <w:rPr>
          <w:color w:val="000000"/>
        </w:rPr>
        <w:t xml:space="preserve">he extra effort. </w:t>
      </w:r>
      <w:r>
        <w:rPr>
          <w:color w:val="000000"/>
        </w:rPr>
        <w:t>I</w:t>
      </w:r>
      <w:r w:rsidR="00752F31" w:rsidRPr="00752F31">
        <w:rPr>
          <w:color w:val="000000"/>
        </w:rPr>
        <w:t>n order to</w:t>
      </w:r>
      <w:r>
        <w:rPr>
          <w:color w:val="000000"/>
        </w:rPr>
        <w:t xml:space="preserve"> reap the</w:t>
      </w:r>
      <w:r w:rsidR="00752F31" w:rsidRPr="00752F31">
        <w:rPr>
          <w:color w:val="000000"/>
        </w:rPr>
        <w:t xml:space="preserve"> </w:t>
      </w:r>
      <w:r w:rsidR="00946832">
        <w:rPr>
          <w:color w:val="000000"/>
        </w:rPr>
        <w:t>rewards</w:t>
      </w:r>
      <w:r w:rsidR="00752F31" w:rsidRPr="00752F31">
        <w:rPr>
          <w:color w:val="000000"/>
        </w:rPr>
        <w:t xml:space="preserve">, </w:t>
      </w:r>
      <w:r w:rsidR="00262A91">
        <w:rPr>
          <w:color w:val="000000"/>
        </w:rPr>
        <w:t>simple steps can be taken to ensure t</w:t>
      </w:r>
      <w:r w:rsidR="00752F31" w:rsidRPr="00752F31">
        <w:rPr>
          <w:color w:val="000000"/>
        </w:rPr>
        <w:t>he implant can offer its full value</w:t>
      </w:r>
      <w:r w:rsidR="00262A91">
        <w:rPr>
          <w:color w:val="000000"/>
        </w:rPr>
        <w:t>.</w:t>
      </w:r>
    </w:p>
    <w:p w14:paraId="25140DC7" w14:textId="77777777" w:rsidR="0043103F" w:rsidRPr="0043103F" w:rsidRDefault="0043103F" w:rsidP="0043103F">
      <w:pPr>
        <w:spacing w:after="0"/>
        <w:ind w:left="360"/>
        <w:rPr>
          <w:color w:val="000000"/>
        </w:rPr>
      </w:pPr>
    </w:p>
    <w:p w14:paraId="3B542018" w14:textId="09A000E8" w:rsidR="000360B6" w:rsidRPr="004669C6" w:rsidRDefault="00760160" w:rsidP="000955F0">
      <w:pPr>
        <w:numPr>
          <w:ilvl w:val="0"/>
          <w:numId w:val="4"/>
        </w:numPr>
        <w:spacing w:after="0"/>
        <w:rPr>
          <w:color w:val="000000"/>
        </w:rPr>
      </w:pPr>
      <w:r>
        <w:rPr>
          <w:color w:val="000000"/>
        </w:rPr>
        <w:t xml:space="preserve">Clean </w:t>
      </w:r>
      <w:r w:rsidR="00D454BB">
        <w:rPr>
          <w:color w:val="000000"/>
        </w:rPr>
        <w:t>and disinfect the implant injection site</w:t>
      </w:r>
      <w:r w:rsidR="00E949FF">
        <w:rPr>
          <w:color w:val="000000"/>
        </w:rPr>
        <w:t xml:space="preserve">. </w:t>
      </w:r>
      <w:r w:rsidRPr="00991C3F">
        <w:rPr>
          <w:bCs/>
          <w:color w:val="000000"/>
        </w:rPr>
        <w:t xml:space="preserve">Punching through a </w:t>
      </w:r>
      <w:r>
        <w:rPr>
          <w:bCs/>
          <w:color w:val="000000"/>
        </w:rPr>
        <w:t xml:space="preserve">dirty </w:t>
      </w:r>
      <w:r w:rsidRPr="00991C3F">
        <w:rPr>
          <w:bCs/>
          <w:color w:val="000000"/>
        </w:rPr>
        <w:t>ear can introduce</w:t>
      </w:r>
      <w:r w:rsidR="00E0447D">
        <w:rPr>
          <w:bCs/>
          <w:color w:val="000000"/>
        </w:rPr>
        <w:t xml:space="preserve"> bacteria</w:t>
      </w:r>
      <w:r w:rsidRPr="00991C3F">
        <w:rPr>
          <w:bCs/>
          <w:color w:val="000000"/>
        </w:rPr>
        <w:t xml:space="preserve"> under the skin</w:t>
      </w:r>
      <w:r w:rsidR="00262A91">
        <w:rPr>
          <w:bCs/>
          <w:color w:val="000000"/>
        </w:rPr>
        <w:t xml:space="preserve"> and cause infection. I</w:t>
      </w:r>
      <w:r>
        <w:rPr>
          <w:bCs/>
          <w:color w:val="000000"/>
        </w:rPr>
        <w:t>t’s</w:t>
      </w:r>
      <w:r w:rsidRPr="0079162F">
        <w:rPr>
          <w:bCs/>
          <w:color w:val="000000"/>
        </w:rPr>
        <w:t xml:space="preserve"> important to take </w:t>
      </w:r>
      <w:r w:rsidR="00262A91">
        <w:rPr>
          <w:bCs/>
          <w:color w:val="000000"/>
        </w:rPr>
        <w:t xml:space="preserve">necessary </w:t>
      </w:r>
      <w:r w:rsidRPr="0079162F">
        <w:rPr>
          <w:bCs/>
          <w:color w:val="000000"/>
        </w:rPr>
        <w:t>steps to ensure that the in</w:t>
      </w:r>
      <w:r w:rsidR="00BD27C2">
        <w:rPr>
          <w:bCs/>
          <w:color w:val="000000"/>
        </w:rPr>
        <w:t>jection s</w:t>
      </w:r>
      <w:r w:rsidRPr="0079162F">
        <w:rPr>
          <w:bCs/>
          <w:color w:val="000000"/>
        </w:rPr>
        <w:t>ite</w:t>
      </w:r>
      <w:r w:rsidR="00E402BE">
        <w:rPr>
          <w:bCs/>
          <w:color w:val="000000"/>
        </w:rPr>
        <w:t xml:space="preserve"> </w:t>
      </w:r>
      <w:r w:rsidR="00262A91">
        <w:rPr>
          <w:bCs/>
          <w:color w:val="000000"/>
        </w:rPr>
        <w:t xml:space="preserve">is </w:t>
      </w:r>
      <w:r w:rsidR="00E402BE">
        <w:rPr>
          <w:bCs/>
          <w:color w:val="000000"/>
        </w:rPr>
        <w:t>clean</w:t>
      </w:r>
      <w:r w:rsidR="00262A91">
        <w:rPr>
          <w:bCs/>
          <w:color w:val="000000"/>
        </w:rPr>
        <w:t xml:space="preserve"> and </w:t>
      </w:r>
      <w:r w:rsidR="00D454BB" w:rsidRPr="00D454BB">
        <w:rPr>
          <w:bCs/>
          <w:color w:val="000000"/>
        </w:rPr>
        <w:t>fecal mat</w:t>
      </w:r>
      <w:r w:rsidR="00262A91">
        <w:rPr>
          <w:bCs/>
          <w:color w:val="000000"/>
        </w:rPr>
        <w:t>ter is removed</w:t>
      </w:r>
      <w:r w:rsidR="00D454BB" w:rsidRPr="00D454BB">
        <w:rPr>
          <w:bCs/>
          <w:color w:val="000000"/>
        </w:rPr>
        <w:t xml:space="preserve"> from the implant area. </w:t>
      </w:r>
      <w:r w:rsidR="006045E1">
        <w:rPr>
          <w:bCs/>
          <w:color w:val="000000"/>
        </w:rPr>
        <w:t>A</w:t>
      </w:r>
      <w:r w:rsidR="00D454BB" w:rsidRPr="00D454BB">
        <w:rPr>
          <w:bCs/>
          <w:color w:val="000000"/>
        </w:rPr>
        <w:t>pply a disinfectant solution to the implant injection site surface of the ear</w:t>
      </w:r>
      <w:r w:rsidR="006045E1">
        <w:rPr>
          <w:bCs/>
          <w:color w:val="000000"/>
        </w:rPr>
        <w:t xml:space="preserve"> and use a c</w:t>
      </w:r>
      <w:r w:rsidR="00D454BB" w:rsidRPr="00D454BB">
        <w:rPr>
          <w:bCs/>
          <w:color w:val="000000"/>
        </w:rPr>
        <w:t>lean</w:t>
      </w:r>
      <w:r w:rsidR="006045E1">
        <w:rPr>
          <w:bCs/>
          <w:color w:val="000000"/>
        </w:rPr>
        <w:t xml:space="preserve"> </w:t>
      </w:r>
      <w:r w:rsidR="00D454BB" w:rsidRPr="00D454BB">
        <w:rPr>
          <w:bCs/>
          <w:color w:val="000000"/>
        </w:rPr>
        <w:t xml:space="preserve">implant needle </w:t>
      </w:r>
      <w:r w:rsidR="006045E1">
        <w:rPr>
          <w:bCs/>
          <w:color w:val="000000"/>
        </w:rPr>
        <w:t>to get the best results</w:t>
      </w:r>
      <w:r w:rsidR="00D454BB" w:rsidRPr="00D454BB">
        <w:rPr>
          <w:bCs/>
          <w:color w:val="000000"/>
        </w:rPr>
        <w:t>. </w:t>
      </w:r>
    </w:p>
    <w:p w14:paraId="3548A5B6" w14:textId="3F0A069E" w:rsidR="004669C6" w:rsidRDefault="004669C6" w:rsidP="004669C6">
      <w:pPr>
        <w:spacing w:after="0"/>
        <w:rPr>
          <w:bCs/>
          <w:color w:val="000000"/>
        </w:rPr>
      </w:pPr>
    </w:p>
    <w:p w14:paraId="554D7027" w14:textId="5D176757" w:rsidR="00AD66B2" w:rsidRDefault="00CB53DC" w:rsidP="003E109E">
      <w:pPr>
        <w:pStyle w:val="ListParagraph"/>
        <w:numPr>
          <w:ilvl w:val="0"/>
          <w:numId w:val="8"/>
        </w:numPr>
        <w:spacing w:after="0"/>
        <w:rPr>
          <w:color w:val="000000"/>
        </w:rPr>
      </w:pPr>
      <w:r>
        <w:rPr>
          <w:color w:val="000000"/>
        </w:rPr>
        <w:t>Follow p</w:t>
      </w:r>
      <w:r w:rsidR="004669C6" w:rsidRPr="00A85E3A">
        <w:rPr>
          <w:color w:val="000000"/>
        </w:rPr>
        <w:t>roper implanting procedures</w:t>
      </w:r>
      <w:r>
        <w:rPr>
          <w:color w:val="000000"/>
        </w:rPr>
        <w:t>.</w:t>
      </w:r>
      <w:r w:rsidR="00E949FF">
        <w:rPr>
          <w:color w:val="000000"/>
        </w:rPr>
        <w:t xml:space="preserve"> Improperly placed implants can lead to poorer gains and economic loss. </w:t>
      </w:r>
      <w:r w:rsidR="004669C6" w:rsidRPr="00A85E3A">
        <w:rPr>
          <w:color w:val="000000"/>
        </w:rPr>
        <w:t xml:space="preserve">The implant should be inserted </w:t>
      </w:r>
      <w:r w:rsidR="00A85E3A" w:rsidRPr="00A85E3A">
        <w:rPr>
          <w:color w:val="000000"/>
        </w:rPr>
        <w:t>in the middle one-third of the ear</w:t>
      </w:r>
      <w:r w:rsidR="004669C6" w:rsidRPr="00A85E3A">
        <w:rPr>
          <w:color w:val="000000"/>
        </w:rPr>
        <w:t xml:space="preserve"> and midway between the two main cartilage ribs of the ear. It should be inserted under the skin (subcutaneous) and not buried in the cartilage of the ear. </w:t>
      </w:r>
      <w:r w:rsidR="00A85E3A" w:rsidRPr="00A85E3A">
        <w:rPr>
          <w:color w:val="000000"/>
        </w:rPr>
        <w:t>Implanting at other locations may decrease implant effectiveness</w:t>
      </w:r>
      <w:r w:rsidR="00620BB2" w:rsidRPr="00A85E3A">
        <w:rPr>
          <w:color w:val="000000"/>
        </w:rPr>
        <w:t xml:space="preserve">, </w:t>
      </w:r>
      <w:r w:rsidR="00A85E3A" w:rsidRPr="00A85E3A">
        <w:rPr>
          <w:color w:val="000000"/>
        </w:rPr>
        <w:t xml:space="preserve">cause an </w:t>
      </w:r>
      <w:r w:rsidR="00620BB2" w:rsidRPr="00A85E3A">
        <w:rPr>
          <w:color w:val="000000"/>
        </w:rPr>
        <w:t xml:space="preserve">abscess </w:t>
      </w:r>
      <w:r w:rsidR="00A85E3A" w:rsidRPr="00A85E3A">
        <w:rPr>
          <w:color w:val="000000"/>
        </w:rPr>
        <w:t xml:space="preserve">or </w:t>
      </w:r>
      <w:r w:rsidR="00620BB2" w:rsidRPr="00A85E3A">
        <w:rPr>
          <w:color w:val="000000"/>
        </w:rPr>
        <w:t>damage</w:t>
      </w:r>
      <w:r w:rsidR="00A85E3A" w:rsidRPr="00A85E3A">
        <w:rPr>
          <w:color w:val="000000"/>
        </w:rPr>
        <w:t xml:space="preserve"> the</w:t>
      </w:r>
      <w:r w:rsidR="00620BB2" w:rsidRPr="00A85E3A">
        <w:rPr>
          <w:color w:val="000000"/>
        </w:rPr>
        <w:t xml:space="preserve"> implant</w:t>
      </w:r>
      <w:r w:rsidR="00A85E3A" w:rsidRPr="00A85E3A">
        <w:rPr>
          <w:color w:val="000000"/>
        </w:rPr>
        <w:t>.</w:t>
      </w:r>
      <w:r w:rsidR="00A85E3A">
        <w:rPr>
          <w:color w:val="000000"/>
        </w:rPr>
        <w:t xml:space="preserve"> </w:t>
      </w:r>
    </w:p>
    <w:p w14:paraId="318F68CD" w14:textId="77777777" w:rsidR="00A85E3A" w:rsidRPr="00A85E3A" w:rsidRDefault="00A85E3A" w:rsidP="00A85E3A">
      <w:pPr>
        <w:pStyle w:val="ListParagraph"/>
        <w:spacing w:after="0"/>
        <w:rPr>
          <w:color w:val="000000"/>
        </w:rPr>
      </w:pPr>
    </w:p>
    <w:p w14:paraId="4D773164" w14:textId="1EF50040" w:rsidR="000955F0" w:rsidRPr="00AE4BB5" w:rsidRDefault="000955F0" w:rsidP="00D707BF">
      <w:pPr>
        <w:numPr>
          <w:ilvl w:val="0"/>
          <w:numId w:val="4"/>
        </w:numPr>
        <w:spacing w:after="0"/>
        <w:rPr>
          <w:color w:val="000000"/>
        </w:rPr>
      </w:pPr>
      <w:r w:rsidRPr="00D707BF">
        <w:rPr>
          <w:color w:val="000000"/>
        </w:rPr>
        <w:t>Deworm regularly to control</w:t>
      </w:r>
      <w:r w:rsidR="00A85924">
        <w:rPr>
          <w:color w:val="000000"/>
        </w:rPr>
        <w:t xml:space="preserve"> internal</w:t>
      </w:r>
      <w:r w:rsidRPr="00D707BF">
        <w:rPr>
          <w:color w:val="000000"/>
        </w:rPr>
        <w:t xml:space="preserve"> parasites</w:t>
      </w:r>
      <w:r w:rsidR="00E949FF">
        <w:rPr>
          <w:color w:val="000000"/>
        </w:rPr>
        <w:t xml:space="preserve">. </w:t>
      </w:r>
      <w:r w:rsidR="00C62016" w:rsidRPr="00D707BF">
        <w:rPr>
          <w:rFonts w:ascii="Calibri" w:eastAsia="Calibri" w:hAnsi="Calibri" w:cs="Times New Roman"/>
        </w:rPr>
        <w:t xml:space="preserve">There are many worms that infect cattle, including lungworms and intestinal worms. An individual animal may have many of these at once. If not held in check, internal parasites can lead to reduced feed intake and production, resulting in less consumption of energy, protein, vitamins and minerals. </w:t>
      </w:r>
    </w:p>
    <w:p w14:paraId="336D3E8C" w14:textId="77777777" w:rsidR="00AE4BB5" w:rsidRPr="00D707BF" w:rsidRDefault="00AE4BB5" w:rsidP="00AE4BB5">
      <w:pPr>
        <w:spacing w:after="0"/>
        <w:rPr>
          <w:color w:val="000000"/>
        </w:rPr>
      </w:pPr>
    </w:p>
    <w:p w14:paraId="75860048" w14:textId="3AA5A5E4" w:rsidR="002F1925" w:rsidRDefault="00CB53DC" w:rsidP="004D0A5B">
      <w:pPr>
        <w:numPr>
          <w:ilvl w:val="0"/>
          <w:numId w:val="4"/>
        </w:numPr>
        <w:spacing w:after="0"/>
        <w:rPr>
          <w:color w:val="000000"/>
        </w:rPr>
      </w:pPr>
      <w:r>
        <w:rPr>
          <w:color w:val="000000"/>
        </w:rPr>
        <w:t xml:space="preserve">Focus on nutrition. </w:t>
      </w:r>
      <w:r w:rsidR="00535BAC" w:rsidRPr="006B03A1">
        <w:rPr>
          <w:color w:val="000000"/>
        </w:rPr>
        <w:t xml:space="preserve">Implants will not make up for poor nutrition. </w:t>
      </w:r>
      <w:r w:rsidR="00060D16" w:rsidRPr="006B03A1">
        <w:rPr>
          <w:color w:val="000000"/>
        </w:rPr>
        <w:t xml:space="preserve">That’s why </w:t>
      </w:r>
      <w:r w:rsidR="00D607AE" w:rsidRPr="006B03A1">
        <w:rPr>
          <w:color w:val="000000"/>
        </w:rPr>
        <w:t>c</w:t>
      </w:r>
      <w:r w:rsidR="00060D16" w:rsidRPr="006B03A1">
        <w:rPr>
          <w:color w:val="000000"/>
        </w:rPr>
        <w:t xml:space="preserve">attle must have adequate nutrition before implants can positively influence feed efficiency and </w:t>
      </w:r>
      <w:r w:rsidR="00FC624E" w:rsidRPr="006B03A1">
        <w:rPr>
          <w:color w:val="000000"/>
        </w:rPr>
        <w:t xml:space="preserve">growth performance.  </w:t>
      </w:r>
    </w:p>
    <w:p w14:paraId="39174D26" w14:textId="77777777" w:rsidR="006B03A1" w:rsidRPr="006B03A1" w:rsidRDefault="006B03A1" w:rsidP="006B03A1">
      <w:pPr>
        <w:spacing w:after="0"/>
        <w:rPr>
          <w:color w:val="000000"/>
        </w:rPr>
      </w:pPr>
    </w:p>
    <w:p w14:paraId="18F5F95C" w14:textId="2CD0E692" w:rsidR="00F85CD4" w:rsidRPr="00B14C20" w:rsidRDefault="00B14C20" w:rsidP="00975B63">
      <w:pPr>
        <w:spacing w:after="0"/>
        <w:rPr>
          <w:b/>
          <w:color w:val="000000"/>
        </w:rPr>
      </w:pPr>
      <w:r w:rsidRPr="00B14C20">
        <w:rPr>
          <w:b/>
          <w:color w:val="000000"/>
        </w:rPr>
        <w:lastRenderedPageBreak/>
        <w:t xml:space="preserve">Choosing the right implant </w:t>
      </w:r>
      <w:r w:rsidR="000C1CF8">
        <w:rPr>
          <w:b/>
          <w:color w:val="000000"/>
        </w:rPr>
        <w:t>is simple</w:t>
      </w:r>
    </w:p>
    <w:p w14:paraId="54B4BC3A" w14:textId="7378AF92" w:rsidR="004669C6" w:rsidRDefault="00E32D1D" w:rsidP="00E32D1D">
      <w:pPr>
        <w:spacing w:after="0"/>
        <w:rPr>
          <w:bCs/>
          <w:color w:val="000000"/>
        </w:rPr>
      </w:pPr>
      <w:r>
        <w:rPr>
          <w:bCs/>
          <w:color w:val="000000"/>
        </w:rPr>
        <w:t>The key to an effect</w:t>
      </w:r>
      <w:r w:rsidR="00D8516A">
        <w:rPr>
          <w:bCs/>
          <w:color w:val="000000"/>
        </w:rPr>
        <w:t>ive</w:t>
      </w:r>
      <w:r>
        <w:rPr>
          <w:bCs/>
          <w:color w:val="000000"/>
        </w:rPr>
        <w:t xml:space="preserve"> implant program is to find an </w:t>
      </w:r>
      <w:r w:rsidRPr="008E06B5">
        <w:rPr>
          <w:bCs/>
          <w:color w:val="000000"/>
        </w:rPr>
        <w:t xml:space="preserve">implant solution </w:t>
      </w:r>
      <w:r w:rsidR="00A85924">
        <w:rPr>
          <w:bCs/>
          <w:color w:val="000000"/>
        </w:rPr>
        <w:t xml:space="preserve">that fits the needs of </w:t>
      </w:r>
      <w:r w:rsidR="00E949FF">
        <w:rPr>
          <w:bCs/>
          <w:color w:val="000000"/>
        </w:rPr>
        <w:t>your</w:t>
      </w:r>
      <w:r w:rsidR="00E949FF" w:rsidRPr="008E06B5">
        <w:rPr>
          <w:bCs/>
          <w:color w:val="000000"/>
        </w:rPr>
        <w:t xml:space="preserve"> </w:t>
      </w:r>
      <w:r w:rsidRPr="008E06B5">
        <w:rPr>
          <w:bCs/>
          <w:color w:val="000000"/>
        </w:rPr>
        <w:t>operation.</w:t>
      </w:r>
      <w:r>
        <w:rPr>
          <w:bCs/>
          <w:color w:val="000000"/>
        </w:rPr>
        <w:t xml:space="preserve"> </w:t>
      </w:r>
      <w:r w:rsidR="008E06B5" w:rsidRPr="008E06B5">
        <w:rPr>
          <w:bCs/>
          <w:color w:val="000000"/>
        </w:rPr>
        <w:t xml:space="preserve">From suckling beef calves to weaned pasture steers and heifers, Merck Animal Health </w:t>
      </w:r>
      <w:r>
        <w:rPr>
          <w:bCs/>
          <w:color w:val="000000"/>
        </w:rPr>
        <w:t xml:space="preserve">offers </w:t>
      </w:r>
      <w:r w:rsidR="008E06B5" w:rsidRPr="008E06B5">
        <w:rPr>
          <w:bCs/>
          <w:color w:val="000000"/>
        </w:rPr>
        <w:t>Ralgro® (zeranol)</w:t>
      </w:r>
      <w:r w:rsidR="00930988">
        <w:rPr>
          <w:bCs/>
          <w:color w:val="000000"/>
        </w:rPr>
        <w:t>,</w:t>
      </w:r>
      <w:r w:rsidR="008E06B5" w:rsidRPr="008E06B5">
        <w:rPr>
          <w:bCs/>
          <w:color w:val="000000"/>
        </w:rPr>
        <w:t xml:space="preserve"> </w:t>
      </w:r>
      <w:r>
        <w:rPr>
          <w:bCs/>
          <w:color w:val="000000"/>
        </w:rPr>
        <w:t xml:space="preserve">which </w:t>
      </w:r>
      <w:r w:rsidR="008E06B5" w:rsidRPr="008E06B5">
        <w:rPr>
          <w:bCs/>
          <w:color w:val="000000"/>
        </w:rPr>
        <w:t xml:space="preserve">stimulates </w:t>
      </w:r>
      <w:r w:rsidR="00384B03">
        <w:rPr>
          <w:bCs/>
          <w:color w:val="000000"/>
        </w:rPr>
        <w:t xml:space="preserve">an </w:t>
      </w:r>
      <w:r w:rsidR="008E06B5" w:rsidRPr="008E06B5">
        <w:rPr>
          <w:bCs/>
          <w:color w:val="000000"/>
        </w:rPr>
        <w:t>animal</w:t>
      </w:r>
      <w:r w:rsidR="00384B03">
        <w:rPr>
          <w:bCs/>
          <w:color w:val="000000"/>
        </w:rPr>
        <w:t>’s</w:t>
      </w:r>
      <w:r w:rsidR="008E06B5" w:rsidRPr="008E06B5">
        <w:rPr>
          <w:bCs/>
          <w:color w:val="000000"/>
        </w:rPr>
        <w:t xml:space="preserve"> natural growth systems to increase weight gain.</w:t>
      </w:r>
      <w:r w:rsidR="00975B63">
        <w:rPr>
          <w:bCs/>
          <w:color w:val="000000"/>
        </w:rPr>
        <w:t xml:space="preserve"> </w:t>
      </w:r>
    </w:p>
    <w:p w14:paraId="7E758FC7" w14:textId="7F19B5C2" w:rsidR="00A63795" w:rsidRDefault="00A63795" w:rsidP="00E32D1D">
      <w:pPr>
        <w:spacing w:after="0"/>
        <w:rPr>
          <w:bCs/>
          <w:color w:val="000000"/>
        </w:rPr>
      </w:pPr>
    </w:p>
    <w:p w14:paraId="2A7E56F8" w14:textId="68F7442D" w:rsidR="00A63795" w:rsidRDefault="00A63795" w:rsidP="00DD5B56">
      <w:pPr>
        <w:spacing w:after="0"/>
        <w:rPr>
          <w:bCs/>
          <w:color w:val="000000"/>
        </w:rPr>
      </w:pPr>
      <w:r>
        <w:rPr>
          <w:bCs/>
          <w:color w:val="000000"/>
        </w:rPr>
        <w:t>Research shows that when c</w:t>
      </w:r>
      <w:r w:rsidR="00384B03">
        <w:rPr>
          <w:bCs/>
          <w:color w:val="000000"/>
        </w:rPr>
        <w:t>alves</w:t>
      </w:r>
      <w:r>
        <w:rPr>
          <w:bCs/>
          <w:color w:val="000000"/>
        </w:rPr>
        <w:t xml:space="preserve"> are implanted with Ralgro, we</w:t>
      </w:r>
      <w:r w:rsidR="004669C6" w:rsidRPr="004669C6">
        <w:rPr>
          <w:color w:val="000000"/>
        </w:rPr>
        <w:t>aning weights</w:t>
      </w:r>
      <w:r w:rsidR="00722115">
        <w:rPr>
          <w:color w:val="000000"/>
        </w:rPr>
        <w:t xml:space="preserve"> </w:t>
      </w:r>
      <w:r w:rsidR="004669C6" w:rsidRPr="004669C6">
        <w:rPr>
          <w:color w:val="000000"/>
        </w:rPr>
        <w:t>increase</w:t>
      </w:r>
      <w:r w:rsidR="00722115">
        <w:rPr>
          <w:color w:val="000000"/>
        </w:rPr>
        <w:t xml:space="preserve"> </w:t>
      </w:r>
      <w:r w:rsidR="00116565">
        <w:rPr>
          <w:color w:val="000000"/>
        </w:rPr>
        <w:t>by an average of 2</w:t>
      </w:r>
      <w:r w:rsidR="00871D8E">
        <w:rPr>
          <w:color w:val="000000"/>
        </w:rPr>
        <w:t>5</w:t>
      </w:r>
      <w:r w:rsidR="00116565">
        <w:rPr>
          <w:color w:val="000000"/>
        </w:rPr>
        <w:t xml:space="preserve"> pounds</w:t>
      </w:r>
      <w:r w:rsidR="00722115">
        <w:rPr>
          <w:color w:val="000000"/>
        </w:rPr>
        <w:t>.</w:t>
      </w:r>
      <w:r w:rsidR="00AE679F">
        <w:rPr>
          <w:rStyle w:val="FootnoteReference"/>
          <w:color w:val="000000"/>
        </w:rPr>
        <w:footnoteReference w:id="2"/>
      </w:r>
      <w:r w:rsidR="00722115">
        <w:rPr>
          <w:color w:val="000000"/>
        </w:rPr>
        <w:t xml:space="preserve"> </w:t>
      </w:r>
      <w:r w:rsidR="004669C6" w:rsidRPr="004669C6">
        <w:rPr>
          <w:color w:val="000000"/>
        </w:rPr>
        <w:br/>
      </w:r>
    </w:p>
    <w:p w14:paraId="3B303B52" w14:textId="758E809E" w:rsidR="00AF52FD" w:rsidRDefault="00203C2F" w:rsidP="00AF52FD">
      <w:pPr>
        <w:spacing w:after="0"/>
        <w:rPr>
          <w:bCs/>
          <w:color w:val="000000"/>
        </w:rPr>
      </w:pPr>
      <w:r w:rsidRPr="00203C2F">
        <w:rPr>
          <w:bCs/>
          <w:color w:val="000000"/>
        </w:rPr>
        <w:t>Do not use in bulls intended for reproduction or dairy animals. Do not use before 1 month of age or after weaning in heifers intended for reproduction.</w:t>
      </w:r>
    </w:p>
    <w:p w14:paraId="44BE4080" w14:textId="77777777" w:rsidR="00AF52FD" w:rsidRDefault="00AF52FD" w:rsidP="00AF52FD">
      <w:pPr>
        <w:spacing w:after="0"/>
        <w:rPr>
          <w:bCs/>
          <w:color w:val="000000"/>
        </w:rPr>
      </w:pPr>
    </w:p>
    <w:p w14:paraId="377AAA8E" w14:textId="77777777" w:rsidR="005A0AAF" w:rsidRDefault="005A0AAF" w:rsidP="005A0AAF">
      <w:pPr>
        <w:spacing w:after="0"/>
        <w:rPr>
          <w:b/>
          <w:bCs/>
          <w:color w:val="000000"/>
        </w:rPr>
      </w:pPr>
      <w:r>
        <w:rPr>
          <w:b/>
          <w:bCs/>
          <w:color w:val="000000"/>
        </w:rPr>
        <w:t>Implants reduce the industry’s environmental footprint</w:t>
      </w:r>
    </w:p>
    <w:p w14:paraId="2B073AE8" w14:textId="77777777" w:rsidR="00F43523" w:rsidRDefault="005A0AAF" w:rsidP="00DD5B56">
      <w:pPr>
        <w:spacing w:after="0"/>
        <w:rPr>
          <w:bCs/>
          <w:color w:val="000000"/>
        </w:rPr>
      </w:pPr>
      <w:r w:rsidRPr="001635D1">
        <w:rPr>
          <w:bCs/>
          <w:color w:val="000000"/>
        </w:rPr>
        <w:t xml:space="preserve">Because the use of </w:t>
      </w:r>
      <w:r>
        <w:rPr>
          <w:bCs/>
          <w:color w:val="000000"/>
        </w:rPr>
        <w:t>implants</w:t>
      </w:r>
      <w:r w:rsidRPr="001635D1">
        <w:rPr>
          <w:bCs/>
          <w:color w:val="000000"/>
        </w:rPr>
        <w:t xml:space="preserve"> improves the efficiency of beef production, there is less stress placed on the environment.</w:t>
      </w:r>
      <w:r>
        <w:rPr>
          <w:bCs/>
          <w:color w:val="000000"/>
        </w:rPr>
        <w:t xml:space="preserve"> F</w:t>
      </w:r>
      <w:r w:rsidRPr="00EA185C">
        <w:rPr>
          <w:bCs/>
          <w:color w:val="000000"/>
        </w:rPr>
        <w:t xml:space="preserve">aster-growing cattle </w:t>
      </w:r>
      <w:r>
        <w:rPr>
          <w:bCs/>
          <w:color w:val="000000"/>
        </w:rPr>
        <w:t xml:space="preserve">leave a much smaller carbon footprint because they </w:t>
      </w:r>
      <w:r w:rsidRPr="00EA185C">
        <w:rPr>
          <w:bCs/>
          <w:color w:val="000000"/>
        </w:rPr>
        <w:t xml:space="preserve">produce less greenhouse gas, require less land, eat less feed and drink less water over their lifetime. </w:t>
      </w:r>
      <w:r>
        <w:rPr>
          <w:bCs/>
          <w:color w:val="000000"/>
        </w:rPr>
        <w:t xml:space="preserve">As a result, </w:t>
      </w:r>
      <w:r w:rsidRPr="001635D1">
        <w:rPr>
          <w:bCs/>
          <w:color w:val="000000"/>
        </w:rPr>
        <w:t>more land is made available for other uses</w:t>
      </w:r>
      <w:r>
        <w:rPr>
          <w:bCs/>
          <w:color w:val="000000"/>
        </w:rPr>
        <w:t xml:space="preserve">. </w:t>
      </w:r>
    </w:p>
    <w:p w14:paraId="6F259FE4" w14:textId="77777777" w:rsidR="00F43523" w:rsidRDefault="00F43523" w:rsidP="00DD5B56">
      <w:pPr>
        <w:spacing w:after="0"/>
        <w:rPr>
          <w:bCs/>
          <w:color w:val="000000"/>
        </w:rPr>
      </w:pPr>
    </w:p>
    <w:p w14:paraId="600F6B7B" w14:textId="7B75CC66" w:rsidR="00DD5B56" w:rsidRPr="00A20228" w:rsidRDefault="003D28A0" w:rsidP="00DD5B56">
      <w:pPr>
        <w:spacing w:after="0"/>
        <w:rPr>
          <w:bCs/>
          <w:color w:val="000000"/>
        </w:rPr>
      </w:pPr>
      <w:r w:rsidRPr="003D28A0">
        <w:rPr>
          <w:bCs/>
          <w:color w:val="000000"/>
        </w:rPr>
        <w:t>Ralgro helps producers conserve land and water resources</w:t>
      </w:r>
      <w:r>
        <w:rPr>
          <w:bCs/>
          <w:color w:val="000000"/>
        </w:rPr>
        <w:t>. E</w:t>
      </w:r>
      <w:r w:rsidR="00DD5B56" w:rsidRPr="0022124C">
        <w:rPr>
          <w:bCs/>
          <w:color w:val="000000"/>
        </w:rPr>
        <w:t>ach wheel of Ralgro saves 22,000 gallons of water and almost 3,700 pounds of feed</w:t>
      </w:r>
      <w:r>
        <w:rPr>
          <w:bCs/>
          <w:color w:val="000000"/>
        </w:rPr>
        <w:t xml:space="preserve"> – allowing producers to </w:t>
      </w:r>
      <w:r w:rsidRPr="003D28A0">
        <w:rPr>
          <w:bCs/>
          <w:color w:val="000000"/>
        </w:rPr>
        <w:t>leave something even better for the next generation</w:t>
      </w:r>
      <w:r>
        <w:rPr>
          <w:bCs/>
          <w:color w:val="000000"/>
        </w:rPr>
        <w:t>.</w:t>
      </w:r>
      <w:r w:rsidR="00457CAD">
        <w:rPr>
          <w:rStyle w:val="FootnoteReference"/>
          <w:bCs/>
          <w:color w:val="000000"/>
        </w:rPr>
        <w:footnoteReference w:id="3"/>
      </w:r>
    </w:p>
    <w:p w14:paraId="7A9A3262" w14:textId="77777777" w:rsidR="00CD71AC" w:rsidRDefault="00CD71AC" w:rsidP="008B10D0">
      <w:pPr>
        <w:spacing w:after="0"/>
        <w:rPr>
          <w:b/>
          <w:color w:val="000000"/>
        </w:rPr>
      </w:pPr>
    </w:p>
    <w:p w14:paraId="42FC006B" w14:textId="0A98F0C4" w:rsidR="003C5D63" w:rsidRDefault="003C5D63" w:rsidP="008B10D0">
      <w:pPr>
        <w:spacing w:after="0"/>
        <w:rPr>
          <w:b/>
          <w:color w:val="000000"/>
        </w:rPr>
      </w:pPr>
      <w:r>
        <w:rPr>
          <w:b/>
          <w:color w:val="000000"/>
        </w:rPr>
        <w:t>Take home message</w:t>
      </w:r>
    </w:p>
    <w:p w14:paraId="7FC47B39" w14:textId="63043449" w:rsidR="00197F9B" w:rsidRDefault="00E949FF" w:rsidP="00197F9B">
      <w:pPr>
        <w:spacing w:after="0"/>
        <w:rPr>
          <w:color w:val="000000"/>
        </w:rPr>
      </w:pPr>
      <w:r>
        <w:rPr>
          <w:bCs/>
          <w:color w:val="000000"/>
        </w:rPr>
        <w:t>T</w:t>
      </w:r>
      <w:r w:rsidR="002B1B8A" w:rsidRPr="00145A30">
        <w:rPr>
          <w:bCs/>
          <w:color w:val="000000"/>
        </w:rPr>
        <w:t xml:space="preserve">here are several </w:t>
      </w:r>
      <w:r>
        <w:rPr>
          <w:bCs/>
          <w:color w:val="000000"/>
        </w:rPr>
        <w:t xml:space="preserve">implant </w:t>
      </w:r>
      <w:r w:rsidR="002B1B8A" w:rsidRPr="00145A30">
        <w:rPr>
          <w:bCs/>
          <w:color w:val="000000"/>
        </w:rPr>
        <w:t>options available for cattle at all stages of the production cycle</w:t>
      </w:r>
      <w:r w:rsidR="00CC0C50">
        <w:rPr>
          <w:bCs/>
          <w:color w:val="000000"/>
        </w:rPr>
        <w:t>. P</w:t>
      </w:r>
      <w:r w:rsidR="002B1B8A" w:rsidRPr="00145A30">
        <w:rPr>
          <w:bCs/>
          <w:color w:val="000000"/>
        </w:rPr>
        <w:t xml:space="preserve">roducers should </w:t>
      </w:r>
      <w:r w:rsidR="00E4593E">
        <w:rPr>
          <w:bCs/>
          <w:color w:val="000000"/>
        </w:rPr>
        <w:t>visit</w:t>
      </w:r>
      <w:r w:rsidR="002B1B8A" w:rsidRPr="00145A30">
        <w:rPr>
          <w:bCs/>
          <w:color w:val="000000"/>
        </w:rPr>
        <w:t xml:space="preserve"> with their vet</w:t>
      </w:r>
      <w:r w:rsidR="00E4593E">
        <w:rPr>
          <w:bCs/>
          <w:color w:val="000000"/>
        </w:rPr>
        <w:t>erinarian</w:t>
      </w:r>
      <w:r w:rsidR="002B1B8A" w:rsidRPr="00145A30">
        <w:rPr>
          <w:bCs/>
          <w:color w:val="000000"/>
        </w:rPr>
        <w:t xml:space="preserve"> and nutritionist </w:t>
      </w:r>
      <w:r w:rsidR="00CC0C50">
        <w:rPr>
          <w:bCs/>
          <w:color w:val="000000"/>
        </w:rPr>
        <w:t>to</w:t>
      </w:r>
      <w:r w:rsidR="00CC0C50" w:rsidRPr="00145A30">
        <w:rPr>
          <w:bCs/>
          <w:color w:val="000000"/>
        </w:rPr>
        <w:t xml:space="preserve"> </w:t>
      </w:r>
      <w:r w:rsidR="002B1B8A" w:rsidRPr="00145A30">
        <w:rPr>
          <w:bCs/>
          <w:color w:val="000000"/>
        </w:rPr>
        <w:t xml:space="preserve">discuss which option </w:t>
      </w:r>
      <w:r w:rsidR="00CC0C50">
        <w:rPr>
          <w:bCs/>
          <w:color w:val="000000"/>
        </w:rPr>
        <w:t>is</w:t>
      </w:r>
      <w:r w:rsidR="002B1B8A" w:rsidRPr="00145A30">
        <w:rPr>
          <w:bCs/>
          <w:color w:val="000000"/>
        </w:rPr>
        <w:t xml:space="preserve"> best for their individual operation</w:t>
      </w:r>
      <w:r w:rsidR="002B1B8A">
        <w:rPr>
          <w:bCs/>
          <w:color w:val="000000"/>
        </w:rPr>
        <w:t xml:space="preserve">. </w:t>
      </w:r>
      <w:r w:rsidR="00973E71" w:rsidRPr="00973E71">
        <w:rPr>
          <w:bCs/>
          <w:color w:val="000000"/>
        </w:rPr>
        <w:t>When used properly</w:t>
      </w:r>
      <w:r w:rsidR="00973E71">
        <w:rPr>
          <w:bCs/>
          <w:color w:val="000000"/>
        </w:rPr>
        <w:t xml:space="preserve"> along with a</w:t>
      </w:r>
      <w:r w:rsidR="005C139C">
        <w:rPr>
          <w:bCs/>
          <w:color w:val="000000"/>
        </w:rPr>
        <w:t xml:space="preserve"> proper </w:t>
      </w:r>
      <w:r w:rsidR="00973E71">
        <w:rPr>
          <w:bCs/>
          <w:color w:val="000000"/>
        </w:rPr>
        <w:t>management plan</w:t>
      </w:r>
      <w:r w:rsidR="00973E71" w:rsidRPr="00973E71">
        <w:rPr>
          <w:bCs/>
          <w:color w:val="000000"/>
        </w:rPr>
        <w:t xml:space="preserve">, </w:t>
      </w:r>
      <w:r w:rsidR="002B1B8A">
        <w:rPr>
          <w:bCs/>
          <w:color w:val="000000"/>
        </w:rPr>
        <w:t>i</w:t>
      </w:r>
      <w:r w:rsidR="002B1B8A" w:rsidRPr="00973E71">
        <w:rPr>
          <w:bCs/>
          <w:color w:val="000000"/>
        </w:rPr>
        <w:t xml:space="preserve">mplanting is one of the </w:t>
      </w:r>
      <w:r w:rsidR="00CC0C50">
        <w:rPr>
          <w:bCs/>
          <w:color w:val="000000"/>
        </w:rPr>
        <w:t xml:space="preserve">best investments you can make in the performance of your beef herd. </w:t>
      </w:r>
    </w:p>
    <w:p w14:paraId="613C2723" w14:textId="77777777" w:rsidR="002B1B8A" w:rsidRPr="00197F9B" w:rsidRDefault="002B1B8A" w:rsidP="00197F9B">
      <w:pPr>
        <w:spacing w:after="0"/>
        <w:rPr>
          <w:b/>
          <w:bCs/>
          <w:color w:val="000000"/>
        </w:rPr>
      </w:pPr>
    </w:p>
    <w:p w14:paraId="28F7B1D7" w14:textId="488DEF62" w:rsidR="00044C96" w:rsidRPr="00F41035" w:rsidRDefault="00875B6D" w:rsidP="00044C96">
      <w:pPr>
        <w:spacing w:after="0"/>
        <w:rPr>
          <w:bCs/>
          <w:i/>
          <w:iCs/>
          <w:color w:val="000000"/>
        </w:rPr>
      </w:pPr>
      <w:r w:rsidRPr="00875B6D">
        <w:rPr>
          <w:bCs/>
          <w:i/>
          <w:iCs/>
          <w:color w:val="000000"/>
        </w:rPr>
        <w:t>D</w:t>
      </w:r>
      <w:r>
        <w:rPr>
          <w:bCs/>
          <w:i/>
          <w:iCs/>
          <w:color w:val="000000"/>
        </w:rPr>
        <w:t>o not attempt to salvage implant site for human or animal food. Implant pellets in the ear only. Any other location is in violation of federal law.</w:t>
      </w:r>
      <w:r>
        <w:rPr>
          <w:rFonts w:ascii="Arial" w:hAnsi="Arial" w:cs="Arial"/>
          <w:b/>
          <w:bCs/>
          <w:color w:val="000000"/>
          <w:sz w:val="20"/>
          <w:szCs w:val="20"/>
        </w:rPr>
        <w:t xml:space="preserve"> </w:t>
      </w:r>
      <w:r w:rsidR="00044C96" w:rsidRPr="00F41035">
        <w:rPr>
          <w:bCs/>
          <w:i/>
          <w:iCs/>
          <w:color w:val="000000"/>
        </w:rPr>
        <w:t>A withdrawal period has not been established for Ralgro</w:t>
      </w:r>
      <w:r w:rsidR="00044C96" w:rsidRPr="00F41035">
        <w:rPr>
          <w:bCs/>
          <w:i/>
          <w:iCs/>
          <w:color w:val="000000"/>
          <w:vertAlign w:val="superscript"/>
        </w:rPr>
        <w:t>®</w:t>
      </w:r>
      <w:r w:rsidR="00044C96" w:rsidRPr="00F41035">
        <w:rPr>
          <w:bCs/>
          <w:i/>
          <w:iCs/>
          <w:color w:val="000000"/>
        </w:rPr>
        <w:t> in pre-ruminating calves. Do not use in calves to be processed for veal. For complete information, refer to </w:t>
      </w:r>
      <w:hyperlink r:id="rId13" w:tgtFrame="_blank" w:history="1">
        <w:r w:rsidR="00044C96" w:rsidRPr="00F41035">
          <w:rPr>
            <w:rStyle w:val="Hyperlink"/>
            <w:bCs/>
            <w:i/>
            <w:iCs/>
          </w:rPr>
          <w:t>product label</w:t>
        </w:r>
      </w:hyperlink>
      <w:r w:rsidR="00044C96" w:rsidRPr="00F41035">
        <w:rPr>
          <w:bCs/>
          <w:i/>
          <w:iCs/>
          <w:color w:val="000000"/>
        </w:rPr>
        <w:t>.</w:t>
      </w:r>
    </w:p>
    <w:p w14:paraId="09950800" w14:textId="77777777" w:rsidR="00B42F85" w:rsidRDefault="00B42F85" w:rsidP="00353D86">
      <w:pPr>
        <w:spacing w:after="0" w:line="240" w:lineRule="auto"/>
        <w:rPr>
          <w:rFonts w:ascii="Calibri" w:eastAsia="Calibri" w:hAnsi="Calibri" w:cs="Times New Roman"/>
          <w:sz w:val="18"/>
        </w:rPr>
      </w:pPr>
    </w:p>
    <w:p w14:paraId="0B6CFCEC" w14:textId="41C7C0F3" w:rsidR="00353D86" w:rsidRPr="00353D86" w:rsidRDefault="00353D86" w:rsidP="00353D86">
      <w:pPr>
        <w:spacing w:after="0" w:line="240" w:lineRule="auto"/>
        <w:rPr>
          <w:rFonts w:ascii="Calibri" w:eastAsia="Calibri" w:hAnsi="Calibri" w:cs="Times New Roman"/>
          <w:sz w:val="18"/>
        </w:rPr>
      </w:pPr>
      <w:r w:rsidRPr="00353D86">
        <w:rPr>
          <w:rFonts w:ascii="Calibri" w:eastAsia="Calibri" w:hAnsi="Calibri" w:cs="Times New Roman"/>
          <w:sz w:val="18"/>
        </w:rPr>
        <w:t>Copyright © 20</w:t>
      </w:r>
      <w:r w:rsidR="00203C2F">
        <w:rPr>
          <w:rFonts w:ascii="Calibri" w:eastAsia="Calibri" w:hAnsi="Calibri" w:cs="Times New Roman"/>
          <w:sz w:val="18"/>
        </w:rPr>
        <w:t>20</w:t>
      </w:r>
      <w:r w:rsidRPr="00353D86">
        <w:rPr>
          <w:rFonts w:ascii="Calibri" w:eastAsia="Calibri" w:hAnsi="Calibri" w:cs="Times New Roman"/>
          <w:sz w:val="18"/>
        </w:rPr>
        <w:t xml:space="preserve"> Intervet Inc., d/b/a Merck Animal Health, a subsidiary of Merck &amp; Co., Inc.</w:t>
      </w:r>
      <w:r w:rsidR="00195977">
        <w:rPr>
          <w:rFonts w:ascii="Calibri" w:eastAsia="Calibri" w:hAnsi="Calibri" w:cs="Times New Roman"/>
          <w:sz w:val="18"/>
        </w:rPr>
        <w:t xml:space="preserve"> </w:t>
      </w:r>
      <w:r w:rsidR="00195977" w:rsidRPr="00195977">
        <w:rPr>
          <w:rFonts w:ascii="Calibri" w:eastAsia="Calibri" w:hAnsi="Calibri" w:cs="Times New Roman"/>
          <w:sz w:val="18"/>
        </w:rPr>
        <w:t>US-ZEP-191100001</w:t>
      </w:r>
      <w:bookmarkStart w:id="0" w:name="_GoBack"/>
      <w:bookmarkEnd w:id="0"/>
    </w:p>
    <w:p w14:paraId="7B2BDD82" w14:textId="1C590F1B" w:rsidR="00044C96" w:rsidRDefault="00044C96">
      <w:pPr>
        <w:spacing w:after="0"/>
        <w:rPr>
          <w:bCs/>
          <w:i/>
          <w:iCs/>
          <w:color w:val="000000"/>
        </w:rPr>
      </w:pPr>
    </w:p>
    <w:sectPr w:rsidR="00044C96" w:rsidSect="00B42F8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8E84" w14:textId="77777777" w:rsidR="00E81335" w:rsidRDefault="00E81335" w:rsidP="00457CAD">
      <w:pPr>
        <w:spacing w:after="0" w:line="240" w:lineRule="auto"/>
      </w:pPr>
      <w:r>
        <w:separator/>
      </w:r>
    </w:p>
  </w:endnote>
  <w:endnote w:type="continuationSeparator" w:id="0">
    <w:p w14:paraId="0F1DA634" w14:textId="77777777" w:rsidR="00E81335" w:rsidRDefault="00E81335" w:rsidP="0045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3E0C" w14:textId="77777777" w:rsidR="00E81335" w:rsidRDefault="00E81335" w:rsidP="00457CAD">
      <w:pPr>
        <w:spacing w:after="0" w:line="240" w:lineRule="auto"/>
      </w:pPr>
      <w:r>
        <w:separator/>
      </w:r>
    </w:p>
  </w:footnote>
  <w:footnote w:type="continuationSeparator" w:id="0">
    <w:p w14:paraId="24377225" w14:textId="77777777" w:rsidR="00E81335" w:rsidRDefault="00E81335" w:rsidP="00457CAD">
      <w:pPr>
        <w:spacing w:after="0" w:line="240" w:lineRule="auto"/>
      </w:pPr>
      <w:r>
        <w:continuationSeparator/>
      </w:r>
    </w:p>
  </w:footnote>
  <w:footnote w:id="1">
    <w:p w14:paraId="48E59FCB" w14:textId="13EA3CFC" w:rsidR="00B315A1" w:rsidRDefault="00B315A1">
      <w:pPr>
        <w:pStyle w:val="FootnoteText"/>
      </w:pPr>
      <w:r>
        <w:rPr>
          <w:rStyle w:val="FootnoteReference"/>
        </w:rPr>
        <w:footnoteRef/>
      </w:r>
      <w:r>
        <w:t xml:space="preserve"> </w:t>
      </w:r>
      <w:r w:rsidRPr="00B315A1">
        <w:t>Data on file, Merck Animal Health.</w:t>
      </w:r>
    </w:p>
  </w:footnote>
  <w:footnote w:id="2">
    <w:p w14:paraId="63D59BFC" w14:textId="77777777" w:rsidR="00AE679F" w:rsidRDefault="00AE679F" w:rsidP="00AE679F">
      <w:pPr>
        <w:pStyle w:val="FootnoteText"/>
      </w:pPr>
      <w:r>
        <w:rPr>
          <w:rStyle w:val="FootnoteReference"/>
        </w:rPr>
        <w:footnoteRef/>
      </w:r>
      <w:r>
        <w:t xml:space="preserve"> </w:t>
      </w:r>
      <w:r w:rsidRPr="004669C6">
        <w:rPr>
          <w:color w:val="000000"/>
        </w:rPr>
        <w:t>Data on File</w:t>
      </w:r>
      <w:r>
        <w:rPr>
          <w:color w:val="000000"/>
        </w:rPr>
        <w:t>. Merck Animal Health.</w:t>
      </w:r>
    </w:p>
  </w:footnote>
  <w:footnote w:id="3">
    <w:p w14:paraId="1983594B" w14:textId="77777777" w:rsidR="00457CAD" w:rsidRPr="00F41035" w:rsidRDefault="00457CAD" w:rsidP="00457CAD">
      <w:pPr>
        <w:spacing w:after="0"/>
        <w:rPr>
          <w:color w:val="000000"/>
        </w:rPr>
      </w:pPr>
      <w:r>
        <w:rPr>
          <w:rStyle w:val="FootnoteReference"/>
        </w:rPr>
        <w:footnoteRef/>
      </w:r>
      <w:r>
        <w:t xml:space="preserve"> </w:t>
      </w:r>
      <w:r w:rsidRPr="009C5FDD">
        <w:rPr>
          <w:color w:val="000000"/>
          <w:sz w:val="20"/>
          <w:szCs w:val="20"/>
        </w:rPr>
        <w:t>Data derived from: Capper, J. L. 2013. The environmental and economic impact of steroid implant and beta-adrenergic agonist use within U.S. beef production. ADSA/ASAS Joint Annual Meeting held in Indianapolis, IN, USA on July 11th – 15th, 2013. Robert Kallenbach, University of Missouri, published, October 26, 2010</w:t>
      </w:r>
    </w:p>
    <w:p w14:paraId="712F6F5F" w14:textId="2F325EC0" w:rsidR="00457CAD" w:rsidRDefault="00457C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6C70"/>
    <w:multiLevelType w:val="multilevel"/>
    <w:tmpl w:val="C61A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934E0"/>
    <w:multiLevelType w:val="multilevel"/>
    <w:tmpl w:val="6C6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D2D40"/>
    <w:multiLevelType w:val="multilevel"/>
    <w:tmpl w:val="570A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61D6A"/>
    <w:multiLevelType w:val="hybridMultilevel"/>
    <w:tmpl w:val="CC2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C6951"/>
    <w:multiLevelType w:val="hybridMultilevel"/>
    <w:tmpl w:val="1708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A1B2E"/>
    <w:multiLevelType w:val="multilevel"/>
    <w:tmpl w:val="B9C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A6E00"/>
    <w:multiLevelType w:val="hybridMultilevel"/>
    <w:tmpl w:val="02BC6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E21DB2"/>
    <w:multiLevelType w:val="hybridMultilevel"/>
    <w:tmpl w:val="B35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36"/>
    <w:rsid w:val="00000471"/>
    <w:rsid w:val="000069E0"/>
    <w:rsid w:val="000139AC"/>
    <w:rsid w:val="000163C0"/>
    <w:rsid w:val="000360B6"/>
    <w:rsid w:val="00044C96"/>
    <w:rsid w:val="00055926"/>
    <w:rsid w:val="00060D16"/>
    <w:rsid w:val="000903E8"/>
    <w:rsid w:val="0009350B"/>
    <w:rsid w:val="000955F0"/>
    <w:rsid w:val="000A1CDA"/>
    <w:rsid w:val="000A741B"/>
    <w:rsid w:val="000A7FB1"/>
    <w:rsid w:val="000B0FE3"/>
    <w:rsid w:val="000C12F4"/>
    <w:rsid w:val="000C1CF8"/>
    <w:rsid w:val="000E01F5"/>
    <w:rsid w:val="000E3081"/>
    <w:rsid w:val="000F3A6E"/>
    <w:rsid w:val="000F6E0D"/>
    <w:rsid w:val="00100C01"/>
    <w:rsid w:val="00104BED"/>
    <w:rsid w:val="0010798D"/>
    <w:rsid w:val="001152FC"/>
    <w:rsid w:val="00115C99"/>
    <w:rsid w:val="00116565"/>
    <w:rsid w:val="00117F46"/>
    <w:rsid w:val="0012774B"/>
    <w:rsid w:val="00132548"/>
    <w:rsid w:val="00132CC7"/>
    <w:rsid w:val="00142FA7"/>
    <w:rsid w:val="00145A30"/>
    <w:rsid w:val="00147241"/>
    <w:rsid w:val="001635D1"/>
    <w:rsid w:val="00167277"/>
    <w:rsid w:val="00195977"/>
    <w:rsid w:val="001971F3"/>
    <w:rsid w:val="00197F9B"/>
    <w:rsid w:val="001C0260"/>
    <w:rsid w:val="002014B7"/>
    <w:rsid w:val="00203C2F"/>
    <w:rsid w:val="00213CA0"/>
    <w:rsid w:val="0022124C"/>
    <w:rsid w:val="00223669"/>
    <w:rsid w:val="00224469"/>
    <w:rsid w:val="002340A6"/>
    <w:rsid w:val="0023623B"/>
    <w:rsid w:val="00236F20"/>
    <w:rsid w:val="002505E1"/>
    <w:rsid w:val="00251487"/>
    <w:rsid w:val="00257BBD"/>
    <w:rsid w:val="00262A91"/>
    <w:rsid w:val="0027009E"/>
    <w:rsid w:val="002744E6"/>
    <w:rsid w:val="00274D92"/>
    <w:rsid w:val="00296EA7"/>
    <w:rsid w:val="00297882"/>
    <w:rsid w:val="002A005E"/>
    <w:rsid w:val="002A10ED"/>
    <w:rsid w:val="002A21E9"/>
    <w:rsid w:val="002A2973"/>
    <w:rsid w:val="002B1B8A"/>
    <w:rsid w:val="002B439A"/>
    <w:rsid w:val="002B4724"/>
    <w:rsid w:val="002B4A79"/>
    <w:rsid w:val="002C1873"/>
    <w:rsid w:val="002C35DB"/>
    <w:rsid w:val="002C58B4"/>
    <w:rsid w:val="002D00FF"/>
    <w:rsid w:val="002E44CB"/>
    <w:rsid w:val="002F1925"/>
    <w:rsid w:val="00301850"/>
    <w:rsid w:val="00301B97"/>
    <w:rsid w:val="00306C8C"/>
    <w:rsid w:val="00310E2C"/>
    <w:rsid w:val="00316DDF"/>
    <w:rsid w:val="003229A9"/>
    <w:rsid w:val="00325B48"/>
    <w:rsid w:val="0033483C"/>
    <w:rsid w:val="00344D16"/>
    <w:rsid w:val="00353D86"/>
    <w:rsid w:val="0035433C"/>
    <w:rsid w:val="0035567D"/>
    <w:rsid w:val="00355942"/>
    <w:rsid w:val="00364D55"/>
    <w:rsid w:val="00376CA8"/>
    <w:rsid w:val="003774D2"/>
    <w:rsid w:val="00384B03"/>
    <w:rsid w:val="00385E6C"/>
    <w:rsid w:val="00393898"/>
    <w:rsid w:val="00393C6C"/>
    <w:rsid w:val="003A3550"/>
    <w:rsid w:val="003A6BC7"/>
    <w:rsid w:val="003B0E8C"/>
    <w:rsid w:val="003B5F4A"/>
    <w:rsid w:val="003C3008"/>
    <w:rsid w:val="003C31BA"/>
    <w:rsid w:val="003C3A92"/>
    <w:rsid w:val="003C5D63"/>
    <w:rsid w:val="003D24FF"/>
    <w:rsid w:val="003D28A0"/>
    <w:rsid w:val="003D5F56"/>
    <w:rsid w:val="003E0AFD"/>
    <w:rsid w:val="003E3C86"/>
    <w:rsid w:val="003E6D89"/>
    <w:rsid w:val="003F06F0"/>
    <w:rsid w:val="003F61DE"/>
    <w:rsid w:val="0041514F"/>
    <w:rsid w:val="0041697E"/>
    <w:rsid w:val="00421DC6"/>
    <w:rsid w:val="00424D0E"/>
    <w:rsid w:val="00425628"/>
    <w:rsid w:val="0043103F"/>
    <w:rsid w:val="00434960"/>
    <w:rsid w:val="00443642"/>
    <w:rsid w:val="00447461"/>
    <w:rsid w:val="0045246D"/>
    <w:rsid w:val="0045500B"/>
    <w:rsid w:val="00457CAD"/>
    <w:rsid w:val="004606D8"/>
    <w:rsid w:val="004669C6"/>
    <w:rsid w:val="004829A8"/>
    <w:rsid w:val="00490E5C"/>
    <w:rsid w:val="004A58C9"/>
    <w:rsid w:val="004B1201"/>
    <w:rsid w:val="004B23B8"/>
    <w:rsid w:val="004C6D1D"/>
    <w:rsid w:val="004E01C8"/>
    <w:rsid w:val="004E763B"/>
    <w:rsid w:val="00505373"/>
    <w:rsid w:val="00511CA8"/>
    <w:rsid w:val="00520B18"/>
    <w:rsid w:val="0052757E"/>
    <w:rsid w:val="00531235"/>
    <w:rsid w:val="005326FC"/>
    <w:rsid w:val="00535BAC"/>
    <w:rsid w:val="00537435"/>
    <w:rsid w:val="00541B78"/>
    <w:rsid w:val="005555CB"/>
    <w:rsid w:val="00581913"/>
    <w:rsid w:val="005A0AAF"/>
    <w:rsid w:val="005A3BCB"/>
    <w:rsid w:val="005B2250"/>
    <w:rsid w:val="005B30C3"/>
    <w:rsid w:val="005B4070"/>
    <w:rsid w:val="005C139C"/>
    <w:rsid w:val="005E5B03"/>
    <w:rsid w:val="005F3D87"/>
    <w:rsid w:val="006045E1"/>
    <w:rsid w:val="00610695"/>
    <w:rsid w:val="00611E86"/>
    <w:rsid w:val="00615775"/>
    <w:rsid w:val="0061616E"/>
    <w:rsid w:val="00620BB2"/>
    <w:rsid w:val="006257B1"/>
    <w:rsid w:val="00632EFC"/>
    <w:rsid w:val="0064012E"/>
    <w:rsid w:val="00663313"/>
    <w:rsid w:val="00682A5B"/>
    <w:rsid w:val="00682C80"/>
    <w:rsid w:val="0068348E"/>
    <w:rsid w:val="00695663"/>
    <w:rsid w:val="00696A86"/>
    <w:rsid w:val="006A1364"/>
    <w:rsid w:val="006B03A1"/>
    <w:rsid w:val="006B0E7B"/>
    <w:rsid w:val="006C294D"/>
    <w:rsid w:val="006C6600"/>
    <w:rsid w:val="006D0E0E"/>
    <w:rsid w:val="006F1454"/>
    <w:rsid w:val="006F55E5"/>
    <w:rsid w:val="00710ED0"/>
    <w:rsid w:val="00722115"/>
    <w:rsid w:val="00730B75"/>
    <w:rsid w:val="007322B6"/>
    <w:rsid w:val="007376B9"/>
    <w:rsid w:val="00751415"/>
    <w:rsid w:val="00752F31"/>
    <w:rsid w:val="00754C97"/>
    <w:rsid w:val="00760160"/>
    <w:rsid w:val="00776820"/>
    <w:rsid w:val="00782F0D"/>
    <w:rsid w:val="0079162F"/>
    <w:rsid w:val="00792FAD"/>
    <w:rsid w:val="007A3112"/>
    <w:rsid w:val="007A4802"/>
    <w:rsid w:val="007B18E9"/>
    <w:rsid w:val="007E0BCD"/>
    <w:rsid w:val="007E2AD8"/>
    <w:rsid w:val="00800D04"/>
    <w:rsid w:val="0080250E"/>
    <w:rsid w:val="008044A9"/>
    <w:rsid w:val="00820C76"/>
    <w:rsid w:val="00831317"/>
    <w:rsid w:val="00837A41"/>
    <w:rsid w:val="00845FE4"/>
    <w:rsid w:val="00852F83"/>
    <w:rsid w:val="008555A8"/>
    <w:rsid w:val="008557B4"/>
    <w:rsid w:val="008636DE"/>
    <w:rsid w:val="00871D8E"/>
    <w:rsid w:val="008745AE"/>
    <w:rsid w:val="00875B6D"/>
    <w:rsid w:val="0088242F"/>
    <w:rsid w:val="008A40AD"/>
    <w:rsid w:val="008B10D0"/>
    <w:rsid w:val="008B3BC6"/>
    <w:rsid w:val="008B6402"/>
    <w:rsid w:val="008C524E"/>
    <w:rsid w:val="008C5E04"/>
    <w:rsid w:val="008E06B5"/>
    <w:rsid w:val="008E0ACB"/>
    <w:rsid w:val="008E75AF"/>
    <w:rsid w:val="008F26E0"/>
    <w:rsid w:val="008F2F5B"/>
    <w:rsid w:val="00904614"/>
    <w:rsid w:val="009223D5"/>
    <w:rsid w:val="00930988"/>
    <w:rsid w:val="00942553"/>
    <w:rsid w:val="00946832"/>
    <w:rsid w:val="00962728"/>
    <w:rsid w:val="00966996"/>
    <w:rsid w:val="00973E71"/>
    <w:rsid w:val="00975B63"/>
    <w:rsid w:val="00986B70"/>
    <w:rsid w:val="0099079D"/>
    <w:rsid w:val="00991343"/>
    <w:rsid w:val="00991C3F"/>
    <w:rsid w:val="009944A8"/>
    <w:rsid w:val="009A34D1"/>
    <w:rsid w:val="009A5B78"/>
    <w:rsid w:val="009C5FDD"/>
    <w:rsid w:val="009D55B7"/>
    <w:rsid w:val="009D5CA1"/>
    <w:rsid w:val="009E6693"/>
    <w:rsid w:val="009E716A"/>
    <w:rsid w:val="009E79AB"/>
    <w:rsid w:val="009F33A8"/>
    <w:rsid w:val="009F3E65"/>
    <w:rsid w:val="00A01AC9"/>
    <w:rsid w:val="00A03AAF"/>
    <w:rsid w:val="00A20228"/>
    <w:rsid w:val="00A20B24"/>
    <w:rsid w:val="00A23AFD"/>
    <w:rsid w:val="00A24B5F"/>
    <w:rsid w:val="00A24DF1"/>
    <w:rsid w:val="00A25D93"/>
    <w:rsid w:val="00A31FB2"/>
    <w:rsid w:val="00A436BB"/>
    <w:rsid w:val="00A47B3C"/>
    <w:rsid w:val="00A5143F"/>
    <w:rsid w:val="00A55A6A"/>
    <w:rsid w:val="00A5733F"/>
    <w:rsid w:val="00A5734E"/>
    <w:rsid w:val="00A632FC"/>
    <w:rsid w:val="00A63795"/>
    <w:rsid w:val="00A64C5A"/>
    <w:rsid w:val="00A80C7D"/>
    <w:rsid w:val="00A828C8"/>
    <w:rsid w:val="00A8433C"/>
    <w:rsid w:val="00A85924"/>
    <w:rsid w:val="00A85B39"/>
    <w:rsid w:val="00A85E3A"/>
    <w:rsid w:val="00A863F6"/>
    <w:rsid w:val="00A91796"/>
    <w:rsid w:val="00AB5BD4"/>
    <w:rsid w:val="00AC67CA"/>
    <w:rsid w:val="00AD099F"/>
    <w:rsid w:val="00AD66B2"/>
    <w:rsid w:val="00AE4BB5"/>
    <w:rsid w:val="00AE679F"/>
    <w:rsid w:val="00AF126B"/>
    <w:rsid w:val="00AF52FD"/>
    <w:rsid w:val="00B14C20"/>
    <w:rsid w:val="00B23567"/>
    <w:rsid w:val="00B25C9F"/>
    <w:rsid w:val="00B30A98"/>
    <w:rsid w:val="00B315A1"/>
    <w:rsid w:val="00B42F85"/>
    <w:rsid w:val="00B53DE7"/>
    <w:rsid w:val="00B62ADC"/>
    <w:rsid w:val="00B635BC"/>
    <w:rsid w:val="00B93A90"/>
    <w:rsid w:val="00BA1DF8"/>
    <w:rsid w:val="00BA3314"/>
    <w:rsid w:val="00BB3BA2"/>
    <w:rsid w:val="00BC086B"/>
    <w:rsid w:val="00BC23AA"/>
    <w:rsid w:val="00BC7748"/>
    <w:rsid w:val="00BD0A1C"/>
    <w:rsid w:val="00BD27C2"/>
    <w:rsid w:val="00BE12F3"/>
    <w:rsid w:val="00BE637E"/>
    <w:rsid w:val="00BF0710"/>
    <w:rsid w:val="00C2793B"/>
    <w:rsid w:val="00C32985"/>
    <w:rsid w:val="00C46C16"/>
    <w:rsid w:val="00C518E4"/>
    <w:rsid w:val="00C52EF1"/>
    <w:rsid w:val="00C563EF"/>
    <w:rsid w:val="00C60B4A"/>
    <w:rsid w:val="00C61D61"/>
    <w:rsid w:val="00C62016"/>
    <w:rsid w:val="00C76D96"/>
    <w:rsid w:val="00C771C9"/>
    <w:rsid w:val="00C843A4"/>
    <w:rsid w:val="00C84DE4"/>
    <w:rsid w:val="00CB53DC"/>
    <w:rsid w:val="00CC0C50"/>
    <w:rsid w:val="00CC4136"/>
    <w:rsid w:val="00CD6AD3"/>
    <w:rsid w:val="00CD71AC"/>
    <w:rsid w:val="00CE655F"/>
    <w:rsid w:val="00CF2168"/>
    <w:rsid w:val="00CF7077"/>
    <w:rsid w:val="00D2015F"/>
    <w:rsid w:val="00D205AF"/>
    <w:rsid w:val="00D23563"/>
    <w:rsid w:val="00D26162"/>
    <w:rsid w:val="00D42D21"/>
    <w:rsid w:val="00D454BB"/>
    <w:rsid w:val="00D53EBB"/>
    <w:rsid w:val="00D607AE"/>
    <w:rsid w:val="00D64AB6"/>
    <w:rsid w:val="00D65AF5"/>
    <w:rsid w:val="00D707BF"/>
    <w:rsid w:val="00D7233C"/>
    <w:rsid w:val="00D8516A"/>
    <w:rsid w:val="00DA5FED"/>
    <w:rsid w:val="00DB149F"/>
    <w:rsid w:val="00DB277F"/>
    <w:rsid w:val="00DB4672"/>
    <w:rsid w:val="00DC3E7C"/>
    <w:rsid w:val="00DC47DD"/>
    <w:rsid w:val="00DD5B56"/>
    <w:rsid w:val="00DE4A4C"/>
    <w:rsid w:val="00DE6838"/>
    <w:rsid w:val="00DF0062"/>
    <w:rsid w:val="00DF05EA"/>
    <w:rsid w:val="00E03CFF"/>
    <w:rsid w:val="00E0447D"/>
    <w:rsid w:val="00E130EB"/>
    <w:rsid w:val="00E14212"/>
    <w:rsid w:val="00E16CEC"/>
    <w:rsid w:val="00E24F56"/>
    <w:rsid w:val="00E30367"/>
    <w:rsid w:val="00E32D1D"/>
    <w:rsid w:val="00E34994"/>
    <w:rsid w:val="00E37FAF"/>
    <w:rsid w:val="00E402BE"/>
    <w:rsid w:val="00E4252B"/>
    <w:rsid w:val="00E4593E"/>
    <w:rsid w:val="00E801CF"/>
    <w:rsid w:val="00E81335"/>
    <w:rsid w:val="00E93803"/>
    <w:rsid w:val="00E949FF"/>
    <w:rsid w:val="00EA185C"/>
    <w:rsid w:val="00EB2A3D"/>
    <w:rsid w:val="00ED4F71"/>
    <w:rsid w:val="00EE16ED"/>
    <w:rsid w:val="00EE5398"/>
    <w:rsid w:val="00EE554F"/>
    <w:rsid w:val="00EF1131"/>
    <w:rsid w:val="00F027F2"/>
    <w:rsid w:val="00F06830"/>
    <w:rsid w:val="00F23ADE"/>
    <w:rsid w:val="00F41035"/>
    <w:rsid w:val="00F4158B"/>
    <w:rsid w:val="00F43523"/>
    <w:rsid w:val="00F448A8"/>
    <w:rsid w:val="00F47C94"/>
    <w:rsid w:val="00F507FC"/>
    <w:rsid w:val="00F55E6A"/>
    <w:rsid w:val="00F629FC"/>
    <w:rsid w:val="00F6624D"/>
    <w:rsid w:val="00F85CD4"/>
    <w:rsid w:val="00FA569F"/>
    <w:rsid w:val="00FC624E"/>
    <w:rsid w:val="00FE7C47"/>
    <w:rsid w:val="00FF1231"/>
    <w:rsid w:val="00FF2ABF"/>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4BAF17"/>
  <w15:chartTrackingRefBased/>
  <w15:docId w15:val="{C64286A4-AFA9-4EE3-99B3-57B32A35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5F"/>
    <w:rPr>
      <w:rFonts w:ascii="Segoe UI" w:hAnsi="Segoe UI" w:cs="Segoe UI"/>
      <w:sz w:val="18"/>
      <w:szCs w:val="18"/>
    </w:rPr>
  </w:style>
  <w:style w:type="character" w:styleId="Hyperlink">
    <w:name w:val="Hyperlink"/>
    <w:basedOn w:val="DefaultParagraphFont"/>
    <w:uiPriority w:val="99"/>
    <w:unhideWhenUsed/>
    <w:rsid w:val="00D2015F"/>
    <w:rPr>
      <w:color w:val="0000FF"/>
      <w:u w:val="single"/>
    </w:rPr>
  </w:style>
  <w:style w:type="paragraph" w:styleId="NormalWeb">
    <w:name w:val="Normal (Web)"/>
    <w:basedOn w:val="Normal"/>
    <w:uiPriority w:val="99"/>
    <w:semiHidden/>
    <w:unhideWhenUsed/>
    <w:rsid w:val="00EE55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41B"/>
    <w:pPr>
      <w:ind w:left="720"/>
      <w:contextualSpacing/>
    </w:pPr>
  </w:style>
  <w:style w:type="character" w:styleId="CommentReference">
    <w:name w:val="annotation reference"/>
    <w:basedOn w:val="DefaultParagraphFont"/>
    <w:uiPriority w:val="99"/>
    <w:semiHidden/>
    <w:unhideWhenUsed/>
    <w:rsid w:val="007322B6"/>
    <w:rPr>
      <w:sz w:val="16"/>
      <w:szCs w:val="16"/>
    </w:rPr>
  </w:style>
  <w:style w:type="paragraph" w:styleId="CommentText">
    <w:name w:val="annotation text"/>
    <w:basedOn w:val="Normal"/>
    <w:link w:val="CommentTextChar"/>
    <w:uiPriority w:val="99"/>
    <w:semiHidden/>
    <w:unhideWhenUsed/>
    <w:rsid w:val="007322B6"/>
    <w:pPr>
      <w:spacing w:line="240" w:lineRule="auto"/>
    </w:pPr>
    <w:rPr>
      <w:sz w:val="20"/>
      <w:szCs w:val="20"/>
    </w:rPr>
  </w:style>
  <w:style w:type="character" w:customStyle="1" w:styleId="CommentTextChar">
    <w:name w:val="Comment Text Char"/>
    <w:basedOn w:val="DefaultParagraphFont"/>
    <w:link w:val="CommentText"/>
    <w:uiPriority w:val="99"/>
    <w:semiHidden/>
    <w:rsid w:val="007322B6"/>
    <w:rPr>
      <w:sz w:val="20"/>
      <w:szCs w:val="20"/>
    </w:rPr>
  </w:style>
  <w:style w:type="paragraph" w:styleId="CommentSubject">
    <w:name w:val="annotation subject"/>
    <w:basedOn w:val="CommentText"/>
    <w:next w:val="CommentText"/>
    <w:link w:val="CommentSubjectChar"/>
    <w:uiPriority w:val="99"/>
    <w:semiHidden/>
    <w:unhideWhenUsed/>
    <w:rsid w:val="007322B6"/>
    <w:rPr>
      <w:b/>
      <w:bCs/>
    </w:rPr>
  </w:style>
  <w:style w:type="character" w:customStyle="1" w:styleId="CommentSubjectChar">
    <w:name w:val="Comment Subject Char"/>
    <w:basedOn w:val="CommentTextChar"/>
    <w:link w:val="CommentSubject"/>
    <w:uiPriority w:val="99"/>
    <w:semiHidden/>
    <w:rsid w:val="007322B6"/>
    <w:rPr>
      <w:b/>
      <w:bCs/>
      <w:sz w:val="20"/>
      <w:szCs w:val="20"/>
    </w:rPr>
  </w:style>
  <w:style w:type="paragraph" w:styleId="Revision">
    <w:name w:val="Revision"/>
    <w:hidden/>
    <w:uiPriority w:val="99"/>
    <w:semiHidden/>
    <w:rsid w:val="00B30A98"/>
    <w:pPr>
      <w:spacing w:after="0" w:line="240" w:lineRule="auto"/>
    </w:pPr>
  </w:style>
  <w:style w:type="character" w:styleId="Emphasis">
    <w:name w:val="Emphasis"/>
    <w:basedOn w:val="DefaultParagraphFont"/>
    <w:uiPriority w:val="20"/>
    <w:qFormat/>
    <w:rsid w:val="00EE5398"/>
    <w:rPr>
      <w:i/>
      <w:iCs/>
    </w:rPr>
  </w:style>
  <w:style w:type="character" w:styleId="UnresolvedMention">
    <w:name w:val="Unresolved Mention"/>
    <w:basedOn w:val="DefaultParagraphFont"/>
    <w:uiPriority w:val="99"/>
    <w:semiHidden/>
    <w:unhideWhenUsed/>
    <w:rsid w:val="00A436BB"/>
    <w:rPr>
      <w:color w:val="605E5C"/>
      <w:shd w:val="clear" w:color="auto" w:fill="E1DFDD"/>
    </w:rPr>
  </w:style>
  <w:style w:type="paragraph" w:styleId="EndnoteText">
    <w:name w:val="endnote text"/>
    <w:basedOn w:val="Normal"/>
    <w:link w:val="EndnoteTextChar"/>
    <w:uiPriority w:val="99"/>
    <w:semiHidden/>
    <w:unhideWhenUsed/>
    <w:rsid w:val="00457C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CAD"/>
    <w:rPr>
      <w:sz w:val="20"/>
      <w:szCs w:val="20"/>
    </w:rPr>
  </w:style>
  <w:style w:type="character" w:styleId="EndnoteReference">
    <w:name w:val="endnote reference"/>
    <w:basedOn w:val="DefaultParagraphFont"/>
    <w:uiPriority w:val="99"/>
    <w:semiHidden/>
    <w:unhideWhenUsed/>
    <w:rsid w:val="00457CAD"/>
    <w:rPr>
      <w:vertAlign w:val="superscript"/>
    </w:rPr>
  </w:style>
  <w:style w:type="paragraph" w:styleId="FootnoteText">
    <w:name w:val="footnote text"/>
    <w:basedOn w:val="Normal"/>
    <w:link w:val="FootnoteTextChar"/>
    <w:uiPriority w:val="99"/>
    <w:semiHidden/>
    <w:unhideWhenUsed/>
    <w:rsid w:val="00457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CAD"/>
    <w:rPr>
      <w:sz w:val="20"/>
      <w:szCs w:val="20"/>
    </w:rPr>
  </w:style>
  <w:style w:type="character" w:styleId="FootnoteReference">
    <w:name w:val="footnote reference"/>
    <w:basedOn w:val="DefaultParagraphFont"/>
    <w:uiPriority w:val="99"/>
    <w:semiHidden/>
    <w:unhideWhenUsed/>
    <w:rsid w:val="00457CAD"/>
    <w:rPr>
      <w:vertAlign w:val="superscript"/>
    </w:rPr>
  </w:style>
  <w:style w:type="paragraph" w:styleId="Header">
    <w:name w:val="header"/>
    <w:basedOn w:val="Normal"/>
    <w:link w:val="HeaderChar"/>
    <w:uiPriority w:val="99"/>
    <w:unhideWhenUsed/>
    <w:rsid w:val="00ED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71"/>
  </w:style>
  <w:style w:type="paragraph" w:styleId="Footer">
    <w:name w:val="footer"/>
    <w:basedOn w:val="Normal"/>
    <w:link w:val="FooterChar"/>
    <w:uiPriority w:val="99"/>
    <w:unhideWhenUsed/>
    <w:rsid w:val="00ED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0688">
      <w:bodyDiv w:val="1"/>
      <w:marLeft w:val="0"/>
      <w:marRight w:val="0"/>
      <w:marTop w:val="0"/>
      <w:marBottom w:val="0"/>
      <w:divBdr>
        <w:top w:val="none" w:sz="0" w:space="0" w:color="auto"/>
        <w:left w:val="none" w:sz="0" w:space="0" w:color="auto"/>
        <w:bottom w:val="none" w:sz="0" w:space="0" w:color="auto"/>
        <w:right w:val="none" w:sz="0" w:space="0" w:color="auto"/>
      </w:divBdr>
    </w:div>
    <w:div w:id="103161428">
      <w:bodyDiv w:val="1"/>
      <w:marLeft w:val="0"/>
      <w:marRight w:val="0"/>
      <w:marTop w:val="0"/>
      <w:marBottom w:val="0"/>
      <w:divBdr>
        <w:top w:val="none" w:sz="0" w:space="0" w:color="auto"/>
        <w:left w:val="none" w:sz="0" w:space="0" w:color="auto"/>
        <w:bottom w:val="none" w:sz="0" w:space="0" w:color="auto"/>
        <w:right w:val="none" w:sz="0" w:space="0" w:color="auto"/>
      </w:divBdr>
      <w:divsChild>
        <w:div w:id="811482216">
          <w:marLeft w:val="0"/>
          <w:marRight w:val="0"/>
          <w:marTop w:val="450"/>
          <w:marBottom w:val="450"/>
          <w:divBdr>
            <w:top w:val="none" w:sz="0" w:space="0" w:color="auto"/>
            <w:left w:val="none" w:sz="0" w:space="0" w:color="auto"/>
            <w:bottom w:val="none" w:sz="0" w:space="0" w:color="auto"/>
            <w:right w:val="none" w:sz="0" w:space="0" w:color="auto"/>
          </w:divBdr>
        </w:div>
        <w:div w:id="484275335">
          <w:marLeft w:val="0"/>
          <w:marRight w:val="0"/>
          <w:marTop w:val="450"/>
          <w:marBottom w:val="450"/>
          <w:divBdr>
            <w:top w:val="none" w:sz="0" w:space="0" w:color="auto"/>
            <w:left w:val="none" w:sz="0" w:space="0" w:color="auto"/>
            <w:bottom w:val="none" w:sz="0" w:space="0" w:color="auto"/>
            <w:right w:val="none" w:sz="0" w:space="0" w:color="auto"/>
          </w:divBdr>
          <w:divsChild>
            <w:div w:id="944457029">
              <w:marLeft w:val="0"/>
              <w:marRight w:val="0"/>
              <w:marTop w:val="300"/>
              <w:marBottom w:val="300"/>
              <w:divBdr>
                <w:top w:val="none" w:sz="0" w:space="0" w:color="auto"/>
                <w:left w:val="none" w:sz="0" w:space="0" w:color="auto"/>
                <w:bottom w:val="none" w:sz="0" w:space="0" w:color="auto"/>
                <w:right w:val="none" w:sz="0" w:space="0" w:color="auto"/>
              </w:divBdr>
              <w:divsChild>
                <w:div w:id="1264142499">
                  <w:marLeft w:val="0"/>
                  <w:marRight w:val="0"/>
                  <w:marTop w:val="0"/>
                  <w:marBottom w:val="0"/>
                  <w:divBdr>
                    <w:top w:val="none" w:sz="0" w:space="0" w:color="auto"/>
                    <w:left w:val="none" w:sz="0" w:space="0" w:color="auto"/>
                    <w:bottom w:val="none" w:sz="0" w:space="0" w:color="auto"/>
                    <w:right w:val="none" w:sz="0" w:space="0" w:color="auto"/>
                  </w:divBdr>
                  <w:divsChild>
                    <w:div w:id="865632158">
                      <w:marLeft w:val="0"/>
                      <w:marRight w:val="0"/>
                      <w:marTop w:val="0"/>
                      <w:marBottom w:val="0"/>
                      <w:divBdr>
                        <w:top w:val="none" w:sz="0" w:space="0" w:color="auto"/>
                        <w:left w:val="none" w:sz="0" w:space="0" w:color="auto"/>
                        <w:bottom w:val="none" w:sz="0" w:space="0" w:color="auto"/>
                        <w:right w:val="none" w:sz="0" w:space="0" w:color="auto"/>
                      </w:divBdr>
                      <w:divsChild>
                        <w:div w:id="1357971924">
                          <w:marLeft w:val="0"/>
                          <w:marRight w:val="0"/>
                          <w:marTop w:val="0"/>
                          <w:marBottom w:val="0"/>
                          <w:divBdr>
                            <w:top w:val="none" w:sz="0" w:space="0" w:color="auto"/>
                            <w:left w:val="none" w:sz="0" w:space="0" w:color="auto"/>
                            <w:bottom w:val="none" w:sz="0" w:space="0" w:color="auto"/>
                            <w:right w:val="none" w:sz="0" w:space="0" w:color="auto"/>
                          </w:divBdr>
                          <w:divsChild>
                            <w:div w:id="1558204343">
                              <w:marLeft w:val="0"/>
                              <w:marRight w:val="0"/>
                              <w:marTop w:val="0"/>
                              <w:marBottom w:val="0"/>
                              <w:divBdr>
                                <w:top w:val="none" w:sz="0" w:space="0" w:color="auto"/>
                                <w:left w:val="none" w:sz="0" w:space="0" w:color="auto"/>
                                <w:bottom w:val="none" w:sz="0" w:space="0" w:color="auto"/>
                                <w:right w:val="none" w:sz="0" w:space="0" w:color="auto"/>
                              </w:divBdr>
                              <w:divsChild>
                                <w:div w:id="1916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4607">
                      <w:marLeft w:val="0"/>
                      <w:marRight w:val="0"/>
                      <w:marTop w:val="0"/>
                      <w:marBottom w:val="0"/>
                      <w:divBdr>
                        <w:top w:val="none" w:sz="0" w:space="0" w:color="auto"/>
                        <w:left w:val="none" w:sz="0" w:space="0" w:color="auto"/>
                        <w:bottom w:val="none" w:sz="0" w:space="0" w:color="auto"/>
                        <w:right w:val="none" w:sz="0" w:space="0" w:color="auto"/>
                      </w:divBdr>
                    </w:div>
                    <w:div w:id="13702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7406">
              <w:marLeft w:val="0"/>
              <w:marRight w:val="0"/>
              <w:marTop w:val="450"/>
              <w:marBottom w:val="450"/>
              <w:divBdr>
                <w:top w:val="none" w:sz="0" w:space="0" w:color="auto"/>
                <w:left w:val="none" w:sz="0" w:space="0" w:color="auto"/>
                <w:bottom w:val="none" w:sz="0" w:space="0" w:color="auto"/>
                <w:right w:val="none" w:sz="0" w:space="0" w:color="auto"/>
              </w:divBdr>
              <w:divsChild>
                <w:div w:id="263534551">
                  <w:marLeft w:val="0"/>
                  <w:marRight w:val="0"/>
                  <w:marTop w:val="0"/>
                  <w:marBottom w:val="0"/>
                  <w:divBdr>
                    <w:top w:val="none" w:sz="0" w:space="0" w:color="auto"/>
                    <w:left w:val="none" w:sz="0" w:space="0" w:color="auto"/>
                    <w:bottom w:val="none" w:sz="0" w:space="0" w:color="auto"/>
                    <w:right w:val="none" w:sz="0" w:space="0" w:color="auto"/>
                  </w:divBdr>
                  <w:divsChild>
                    <w:div w:id="2929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534">
              <w:marLeft w:val="0"/>
              <w:marRight w:val="0"/>
              <w:marTop w:val="0"/>
              <w:marBottom w:val="0"/>
              <w:divBdr>
                <w:top w:val="none" w:sz="0" w:space="0" w:color="auto"/>
                <w:left w:val="none" w:sz="0" w:space="0" w:color="auto"/>
                <w:bottom w:val="none" w:sz="0" w:space="0" w:color="auto"/>
                <w:right w:val="none" w:sz="0" w:space="0" w:color="auto"/>
              </w:divBdr>
              <w:divsChild>
                <w:div w:id="19185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6812">
      <w:bodyDiv w:val="1"/>
      <w:marLeft w:val="0"/>
      <w:marRight w:val="0"/>
      <w:marTop w:val="0"/>
      <w:marBottom w:val="0"/>
      <w:divBdr>
        <w:top w:val="none" w:sz="0" w:space="0" w:color="auto"/>
        <w:left w:val="none" w:sz="0" w:space="0" w:color="auto"/>
        <w:bottom w:val="none" w:sz="0" w:space="0" w:color="auto"/>
        <w:right w:val="none" w:sz="0" w:space="0" w:color="auto"/>
      </w:divBdr>
      <w:divsChild>
        <w:div w:id="531845708">
          <w:marLeft w:val="0"/>
          <w:marRight w:val="0"/>
          <w:marTop w:val="0"/>
          <w:marBottom w:val="0"/>
          <w:divBdr>
            <w:top w:val="none" w:sz="0" w:space="0" w:color="auto"/>
            <w:left w:val="none" w:sz="0" w:space="0" w:color="auto"/>
            <w:bottom w:val="none" w:sz="0" w:space="0" w:color="auto"/>
            <w:right w:val="none" w:sz="0" w:space="0" w:color="auto"/>
          </w:divBdr>
          <w:divsChild>
            <w:div w:id="1545949367">
              <w:marLeft w:val="0"/>
              <w:marRight w:val="0"/>
              <w:marTop w:val="0"/>
              <w:marBottom w:val="0"/>
              <w:divBdr>
                <w:top w:val="none" w:sz="0" w:space="0" w:color="auto"/>
                <w:left w:val="none" w:sz="0" w:space="0" w:color="auto"/>
                <w:bottom w:val="none" w:sz="0" w:space="0" w:color="auto"/>
                <w:right w:val="none" w:sz="0" w:space="0" w:color="auto"/>
              </w:divBdr>
            </w:div>
          </w:divsChild>
        </w:div>
        <w:div w:id="1017658349">
          <w:marLeft w:val="0"/>
          <w:marRight w:val="0"/>
          <w:marTop w:val="0"/>
          <w:marBottom w:val="0"/>
          <w:divBdr>
            <w:top w:val="none" w:sz="0" w:space="0" w:color="auto"/>
            <w:left w:val="none" w:sz="0" w:space="0" w:color="auto"/>
            <w:bottom w:val="none" w:sz="0" w:space="0" w:color="auto"/>
            <w:right w:val="none" w:sz="0" w:space="0" w:color="auto"/>
          </w:divBdr>
        </w:div>
        <w:div w:id="160894339">
          <w:marLeft w:val="186"/>
          <w:marRight w:val="0"/>
          <w:marTop w:val="186"/>
          <w:marBottom w:val="186"/>
          <w:divBdr>
            <w:top w:val="none" w:sz="0" w:space="0" w:color="auto"/>
            <w:left w:val="none" w:sz="0" w:space="0" w:color="auto"/>
            <w:bottom w:val="none" w:sz="0" w:space="0" w:color="auto"/>
            <w:right w:val="none" w:sz="0" w:space="0" w:color="auto"/>
          </w:divBdr>
          <w:divsChild>
            <w:div w:id="1032077513">
              <w:marLeft w:val="0"/>
              <w:marRight w:val="0"/>
              <w:marTop w:val="0"/>
              <w:marBottom w:val="0"/>
              <w:divBdr>
                <w:top w:val="none" w:sz="0" w:space="0" w:color="auto"/>
                <w:left w:val="none" w:sz="0" w:space="0" w:color="auto"/>
                <w:bottom w:val="none" w:sz="0" w:space="0" w:color="auto"/>
                <w:right w:val="none" w:sz="0" w:space="0" w:color="auto"/>
              </w:divBdr>
              <w:divsChild>
                <w:div w:id="601955185">
                  <w:marLeft w:val="0"/>
                  <w:marRight w:val="0"/>
                  <w:marTop w:val="0"/>
                  <w:marBottom w:val="0"/>
                  <w:divBdr>
                    <w:top w:val="none" w:sz="0" w:space="0" w:color="auto"/>
                    <w:left w:val="none" w:sz="0" w:space="0" w:color="auto"/>
                    <w:bottom w:val="none" w:sz="0" w:space="0" w:color="auto"/>
                    <w:right w:val="none" w:sz="0" w:space="0" w:color="auto"/>
                  </w:divBdr>
                  <w:divsChild>
                    <w:div w:id="1656881546">
                      <w:marLeft w:val="0"/>
                      <w:marRight w:val="0"/>
                      <w:marTop w:val="0"/>
                      <w:marBottom w:val="0"/>
                      <w:divBdr>
                        <w:top w:val="none" w:sz="0" w:space="0" w:color="auto"/>
                        <w:left w:val="none" w:sz="0" w:space="0" w:color="auto"/>
                        <w:bottom w:val="none" w:sz="0" w:space="0" w:color="auto"/>
                        <w:right w:val="none" w:sz="0" w:space="0" w:color="auto"/>
                      </w:divBdr>
                      <w:divsChild>
                        <w:div w:id="1416197848">
                          <w:marLeft w:val="0"/>
                          <w:marRight w:val="0"/>
                          <w:marTop w:val="0"/>
                          <w:marBottom w:val="0"/>
                          <w:divBdr>
                            <w:top w:val="none" w:sz="0" w:space="0" w:color="auto"/>
                            <w:left w:val="none" w:sz="0" w:space="0" w:color="auto"/>
                            <w:bottom w:val="none" w:sz="0" w:space="0" w:color="auto"/>
                            <w:right w:val="none" w:sz="0" w:space="0" w:color="auto"/>
                          </w:divBdr>
                          <w:divsChild>
                            <w:div w:id="3524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5205">
          <w:marLeft w:val="0"/>
          <w:marRight w:val="0"/>
          <w:marTop w:val="0"/>
          <w:marBottom w:val="0"/>
          <w:divBdr>
            <w:top w:val="none" w:sz="0" w:space="0" w:color="auto"/>
            <w:left w:val="none" w:sz="0" w:space="0" w:color="auto"/>
            <w:bottom w:val="none" w:sz="0" w:space="0" w:color="auto"/>
            <w:right w:val="none" w:sz="0" w:space="0" w:color="auto"/>
          </w:divBdr>
          <w:divsChild>
            <w:div w:id="155462223">
              <w:marLeft w:val="0"/>
              <w:marRight w:val="0"/>
              <w:marTop w:val="0"/>
              <w:marBottom w:val="0"/>
              <w:divBdr>
                <w:top w:val="none" w:sz="0" w:space="0" w:color="auto"/>
                <w:left w:val="none" w:sz="0" w:space="0" w:color="auto"/>
                <w:bottom w:val="none" w:sz="0" w:space="0" w:color="auto"/>
                <w:right w:val="none" w:sz="0" w:space="0" w:color="auto"/>
              </w:divBdr>
              <w:divsChild>
                <w:div w:id="54402177">
                  <w:marLeft w:val="0"/>
                  <w:marRight w:val="0"/>
                  <w:marTop w:val="0"/>
                  <w:marBottom w:val="0"/>
                  <w:divBdr>
                    <w:top w:val="none" w:sz="0" w:space="0" w:color="auto"/>
                    <w:left w:val="none" w:sz="0" w:space="0" w:color="auto"/>
                    <w:bottom w:val="none" w:sz="0" w:space="0" w:color="auto"/>
                    <w:right w:val="none" w:sz="0" w:space="0" w:color="auto"/>
                  </w:divBdr>
                  <w:divsChild>
                    <w:div w:id="1678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5561">
      <w:bodyDiv w:val="1"/>
      <w:marLeft w:val="0"/>
      <w:marRight w:val="0"/>
      <w:marTop w:val="0"/>
      <w:marBottom w:val="0"/>
      <w:divBdr>
        <w:top w:val="none" w:sz="0" w:space="0" w:color="auto"/>
        <w:left w:val="none" w:sz="0" w:space="0" w:color="auto"/>
        <w:bottom w:val="none" w:sz="0" w:space="0" w:color="auto"/>
        <w:right w:val="none" w:sz="0" w:space="0" w:color="auto"/>
      </w:divBdr>
    </w:div>
    <w:div w:id="290091953">
      <w:bodyDiv w:val="1"/>
      <w:marLeft w:val="0"/>
      <w:marRight w:val="0"/>
      <w:marTop w:val="0"/>
      <w:marBottom w:val="0"/>
      <w:divBdr>
        <w:top w:val="none" w:sz="0" w:space="0" w:color="auto"/>
        <w:left w:val="none" w:sz="0" w:space="0" w:color="auto"/>
        <w:bottom w:val="none" w:sz="0" w:space="0" w:color="auto"/>
        <w:right w:val="none" w:sz="0" w:space="0" w:color="auto"/>
      </w:divBdr>
    </w:div>
    <w:div w:id="340737639">
      <w:bodyDiv w:val="1"/>
      <w:marLeft w:val="0"/>
      <w:marRight w:val="0"/>
      <w:marTop w:val="0"/>
      <w:marBottom w:val="0"/>
      <w:divBdr>
        <w:top w:val="none" w:sz="0" w:space="0" w:color="auto"/>
        <w:left w:val="none" w:sz="0" w:space="0" w:color="auto"/>
        <w:bottom w:val="none" w:sz="0" w:space="0" w:color="auto"/>
        <w:right w:val="none" w:sz="0" w:space="0" w:color="auto"/>
      </w:divBdr>
    </w:div>
    <w:div w:id="421225737">
      <w:bodyDiv w:val="1"/>
      <w:marLeft w:val="0"/>
      <w:marRight w:val="0"/>
      <w:marTop w:val="0"/>
      <w:marBottom w:val="0"/>
      <w:divBdr>
        <w:top w:val="none" w:sz="0" w:space="0" w:color="auto"/>
        <w:left w:val="none" w:sz="0" w:space="0" w:color="auto"/>
        <w:bottom w:val="none" w:sz="0" w:space="0" w:color="auto"/>
        <w:right w:val="none" w:sz="0" w:space="0" w:color="auto"/>
      </w:divBdr>
    </w:div>
    <w:div w:id="516583600">
      <w:bodyDiv w:val="1"/>
      <w:marLeft w:val="0"/>
      <w:marRight w:val="0"/>
      <w:marTop w:val="0"/>
      <w:marBottom w:val="0"/>
      <w:divBdr>
        <w:top w:val="none" w:sz="0" w:space="0" w:color="auto"/>
        <w:left w:val="none" w:sz="0" w:space="0" w:color="auto"/>
        <w:bottom w:val="none" w:sz="0" w:space="0" w:color="auto"/>
        <w:right w:val="none" w:sz="0" w:space="0" w:color="auto"/>
      </w:divBdr>
    </w:div>
    <w:div w:id="523061083">
      <w:bodyDiv w:val="1"/>
      <w:marLeft w:val="0"/>
      <w:marRight w:val="0"/>
      <w:marTop w:val="0"/>
      <w:marBottom w:val="0"/>
      <w:divBdr>
        <w:top w:val="none" w:sz="0" w:space="0" w:color="auto"/>
        <w:left w:val="none" w:sz="0" w:space="0" w:color="auto"/>
        <w:bottom w:val="none" w:sz="0" w:space="0" w:color="auto"/>
        <w:right w:val="none" w:sz="0" w:space="0" w:color="auto"/>
      </w:divBdr>
      <w:divsChild>
        <w:div w:id="1013339393">
          <w:marLeft w:val="0"/>
          <w:marRight w:val="0"/>
          <w:marTop w:val="0"/>
          <w:marBottom w:val="0"/>
          <w:divBdr>
            <w:top w:val="none" w:sz="0" w:space="0" w:color="auto"/>
            <w:left w:val="none" w:sz="0" w:space="0" w:color="auto"/>
            <w:bottom w:val="none" w:sz="0" w:space="0" w:color="auto"/>
            <w:right w:val="none" w:sz="0" w:space="0" w:color="auto"/>
          </w:divBdr>
        </w:div>
        <w:div w:id="513807453">
          <w:marLeft w:val="0"/>
          <w:marRight w:val="0"/>
          <w:marTop w:val="0"/>
          <w:marBottom w:val="0"/>
          <w:divBdr>
            <w:top w:val="none" w:sz="0" w:space="0" w:color="auto"/>
            <w:left w:val="none" w:sz="0" w:space="0" w:color="auto"/>
            <w:bottom w:val="none" w:sz="0" w:space="0" w:color="auto"/>
            <w:right w:val="none" w:sz="0" w:space="0" w:color="auto"/>
          </w:divBdr>
        </w:div>
        <w:div w:id="965545264">
          <w:marLeft w:val="0"/>
          <w:marRight w:val="0"/>
          <w:marTop w:val="0"/>
          <w:marBottom w:val="0"/>
          <w:divBdr>
            <w:top w:val="none" w:sz="0" w:space="0" w:color="auto"/>
            <w:left w:val="none" w:sz="0" w:space="0" w:color="auto"/>
            <w:bottom w:val="none" w:sz="0" w:space="0" w:color="auto"/>
            <w:right w:val="none" w:sz="0" w:space="0" w:color="auto"/>
          </w:divBdr>
        </w:div>
        <w:div w:id="2114351578">
          <w:marLeft w:val="0"/>
          <w:marRight w:val="0"/>
          <w:marTop w:val="0"/>
          <w:marBottom w:val="0"/>
          <w:divBdr>
            <w:top w:val="none" w:sz="0" w:space="0" w:color="auto"/>
            <w:left w:val="none" w:sz="0" w:space="0" w:color="auto"/>
            <w:bottom w:val="none" w:sz="0" w:space="0" w:color="auto"/>
            <w:right w:val="none" w:sz="0" w:space="0" w:color="auto"/>
          </w:divBdr>
        </w:div>
        <w:div w:id="1603999133">
          <w:marLeft w:val="0"/>
          <w:marRight w:val="0"/>
          <w:marTop w:val="0"/>
          <w:marBottom w:val="0"/>
          <w:divBdr>
            <w:top w:val="none" w:sz="0" w:space="0" w:color="auto"/>
            <w:left w:val="none" w:sz="0" w:space="0" w:color="auto"/>
            <w:bottom w:val="none" w:sz="0" w:space="0" w:color="auto"/>
            <w:right w:val="none" w:sz="0" w:space="0" w:color="auto"/>
          </w:divBdr>
        </w:div>
        <w:div w:id="1002008037">
          <w:marLeft w:val="0"/>
          <w:marRight w:val="0"/>
          <w:marTop w:val="0"/>
          <w:marBottom w:val="0"/>
          <w:divBdr>
            <w:top w:val="none" w:sz="0" w:space="0" w:color="auto"/>
            <w:left w:val="none" w:sz="0" w:space="0" w:color="auto"/>
            <w:bottom w:val="none" w:sz="0" w:space="0" w:color="auto"/>
            <w:right w:val="none" w:sz="0" w:space="0" w:color="auto"/>
          </w:divBdr>
        </w:div>
        <w:div w:id="294339996">
          <w:marLeft w:val="0"/>
          <w:marRight w:val="0"/>
          <w:marTop w:val="0"/>
          <w:marBottom w:val="0"/>
          <w:divBdr>
            <w:top w:val="none" w:sz="0" w:space="0" w:color="auto"/>
            <w:left w:val="none" w:sz="0" w:space="0" w:color="auto"/>
            <w:bottom w:val="none" w:sz="0" w:space="0" w:color="auto"/>
            <w:right w:val="none" w:sz="0" w:space="0" w:color="auto"/>
          </w:divBdr>
        </w:div>
      </w:divsChild>
    </w:div>
    <w:div w:id="692145061">
      <w:bodyDiv w:val="1"/>
      <w:marLeft w:val="0"/>
      <w:marRight w:val="0"/>
      <w:marTop w:val="0"/>
      <w:marBottom w:val="0"/>
      <w:divBdr>
        <w:top w:val="none" w:sz="0" w:space="0" w:color="auto"/>
        <w:left w:val="none" w:sz="0" w:space="0" w:color="auto"/>
        <w:bottom w:val="none" w:sz="0" w:space="0" w:color="auto"/>
        <w:right w:val="none" w:sz="0" w:space="0" w:color="auto"/>
      </w:divBdr>
      <w:divsChild>
        <w:div w:id="1335105109">
          <w:marLeft w:val="0"/>
          <w:marRight w:val="0"/>
          <w:marTop w:val="0"/>
          <w:marBottom w:val="0"/>
          <w:divBdr>
            <w:top w:val="none" w:sz="0" w:space="0" w:color="auto"/>
            <w:left w:val="none" w:sz="0" w:space="0" w:color="auto"/>
            <w:bottom w:val="none" w:sz="0" w:space="0" w:color="auto"/>
            <w:right w:val="none" w:sz="0" w:space="0" w:color="auto"/>
          </w:divBdr>
        </w:div>
        <w:div w:id="1001274970">
          <w:marLeft w:val="0"/>
          <w:marRight w:val="0"/>
          <w:marTop w:val="0"/>
          <w:marBottom w:val="0"/>
          <w:divBdr>
            <w:top w:val="none" w:sz="0" w:space="0" w:color="auto"/>
            <w:left w:val="none" w:sz="0" w:space="0" w:color="auto"/>
            <w:bottom w:val="none" w:sz="0" w:space="0" w:color="auto"/>
            <w:right w:val="none" w:sz="0" w:space="0" w:color="auto"/>
          </w:divBdr>
        </w:div>
        <w:div w:id="539393796">
          <w:marLeft w:val="0"/>
          <w:marRight w:val="0"/>
          <w:marTop w:val="0"/>
          <w:marBottom w:val="0"/>
          <w:divBdr>
            <w:top w:val="none" w:sz="0" w:space="0" w:color="auto"/>
            <w:left w:val="none" w:sz="0" w:space="0" w:color="auto"/>
            <w:bottom w:val="none" w:sz="0" w:space="0" w:color="auto"/>
            <w:right w:val="none" w:sz="0" w:space="0" w:color="auto"/>
          </w:divBdr>
        </w:div>
        <w:div w:id="1666668347">
          <w:marLeft w:val="0"/>
          <w:marRight w:val="0"/>
          <w:marTop w:val="0"/>
          <w:marBottom w:val="0"/>
          <w:divBdr>
            <w:top w:val="none" w:sz="0" w:space="0" w:color="auto"/>
            <w:left w:val="none" w:sz="0" w:space="0" w:color="auto"/>
            <w:bottom w:val="none" w:sz="0" w:space="0" w:color="auto"/>
            <w:right w:val="none" w:sz="0" w:space="0" w:color="auto"/>
          </w:divBdr>
        </w:div>
        <w:div w:id="172844975">
          <w:marLeft w:val="0"/>
          <w:marRight w:val="0"/>
          <w:marTop w:val="0"/>
          <w:marBottom w:val="0"/>
          <w:divBdr>
            <w:top w:val="none" w:sz="0" w:space="0" w:color="auto"/>
            <w:left w:val="none" w:sz="0" w:space="0" w:color="auto"/>
            <w:bottom w:val="none" w:sz="0" w:space="0" w:color="auto"/>
            <w:right w:val="none" w:sz="0" w:space="0" w:color="auto"/>
          </w:divBdr>
        </w:div>
        <w:div w:id="1520853285">
          <w:marLeft w:val="0"/>
          <w:marRight w:val="0"/>
          <w:marTop w:val="0"/>
          <w:marBottom w:val="0"/>
          <w:divBdr>
            <w:top w:val="none" w:sz="0" w:space="0" w:color="auto"/>
            <w:left w:val="none" w:sz="0" w:space="0" w:color="auto"/>
            <w:bottom w:val="none" w:sz="0" w:space="0" w:color="auto"/>
            <w:right w:val="none" w:sz="0" w:space="0" w:color="auto"/>
          </w:divBdr>
        </w:div>
        <w:div w:id="1973051890">
          <w:marLeft w:val="0"/>
          <w:marRight w:val="0"/>
          <w:marTop w:val="0"/>
          <w:marBottom w:val="0"/>
          <w:divBdr>
            <w:top w:val="none" w:sz="0" w:space="0" w:color="auto"/>
            <w:left w:val="none" w:sz="0" w:space="0" w:color="auto"/>
            <w:bottom w:val="none" w:sz="0" w:space="0" w:color="auto"/>
            <w:right w:val="none" w:sz="0" w:space="0" w:color="auto"/>
          </w:divBdr>
        </w:div>
        <w:div w:id="535823387">
          <w:marLeft w:val="0"/>
          <w:marRight w:val="0"/>
          <w:marTop w:val="0"/>
          <w:marBottom w:val="0"/>
          <w:divBdr>
            <w:top w:val="none" w:sz="0" w:space="0" w:color="auto"/>
            <w:left w:val="none" w:sz="0" w:space="0" w:color="auto"/>
            <w:bottom w:val="none" w:sz="0" w:space="0" w:color="auto"/>
            <w:right w:val="none" w:sz="0" w:space="0" w:color="auto"/>
          </w:divBdr>
        </w:div>
        <w:div w:id="274215376">
          <w:marLeft w:val="0"/>
          <w:marRight w:val="0"/>
          <w:marTop w:val="0"/>
          <w:marBottom w:val="0"/>
          <w:divBdr>
            <w:top w:val="none" w:sz="0" w:space="0" w:color="auto"/>
            <w:left w:val="none" w:sz="0" w:space="0" w:color="auto"/>
            <w:bottom w:val="none" w:sz="0" w:space="0" w:color="auto"/>
            <w:right w:val="none" w:sz="0" w:space="0" w:color="auto"/>
          </w:divBdr>
        </w:div>
        <w:div w:id="66348193">
          <w:marLeft w:val="0"/>
          <w:marRight w:val="0"/>
          <w:marTop w:val="0"/>
          <w:marBottom w:val="0"/>
          <w:divBdr>
            <w:top w:val="none" w:sz="0" w:space="0" w:color="auto"/>
            <w:left w:val="none" w:sz="0" w:space="0" w:color="auto"/>
            <w:bottom w:val="none" w:sz="0" w:space="0" w:color="auto"/>
            <w:right w:val="none" w:sz="0" w:space="0" w:color="auto"/>
          </w:divBdr>
        </w:div>
        <w:div w:id="245384776">
          <w:marLeft w:val="0"/>
          <w:marRight w:val="0"/>
          <w:marTop w:val="0"/>
          <w:marBottom w:val="0"/>
          <w:divBdr>
            <w:top w:val="none" w:sz="0" w:space="0" w:color="auto"/>
            <w:left w:val="none" w:sz="0" w:space="0" w:color="auto"/>
            <w:bottom w:val="none" w:sz="0" w:space="0" w:color="auto"/>
            <w:right w:val="none" w:sz="0" w:space="0" w:color="auto"/>
          </w:divBdr>
        </w:div>
        <w:div w:id="1654142307">
          <w:marLeft w:val="0"/>
          <w:marRight w:val="0"/>
          <w:marTop w:val="0"/>
          <w:marBottom w:val="0"/>
          <w:divBdr>
            <w:top w:val="none" w:sz="0" w:space="0" w:color="auto"/>
            <w:left w:val="none" w:sz="0" w:space="0" w:color="auto"/>
            <w:bottom w:val="none" w:sz="0" w:space="0" w:color="auto"/>
            <w:right w:val="none" w:sz="0" w:space="0" w:color="auto"/>
          </w:divBdr>
        </w:div>
        <w:div w:id="982346264">
          <w:marLeft w:val="0"/>
          <w:marRight w:val="0"/>
          <w:marTop w:val="0"/>
          <w:marBottom w:val="0"/>
          <w:divBdr>
            <w:top w:val="none" w:sz="0" w:space="0" w:color="auto"/>
            <w:left w:val="none" w:sz="0" w:space="0" w:color="auto"/>
            <w:bottom w:val="none" w:sz="0" w:space="0" w:color="auto"/>
            <w:right w:val="none" w:sz="0" w:space="0" w:color="auto"/>
          </w:divBdr>
        </w:div>
        <w:div w:id="1343816364">
          <w:marLeft w:val="0"/>
          <w:marRight w:val="0"/>
          <w:marTop w:val="0"/>
          <w:marBottom w:val="0"/>
          <w:divBdr>
            <w:top w:val="none" w:sz="0" w:space="0" w:color="auto"/>
            <w:left w:val="none" w:sz="0" w:space="0" w:color="auto"/>
            <w:bottom w:val="none" w:sz="0" w:space="0" w:color="auto"/>
            <w:right w:val="none" w:sz="0" w:space="0" w:color="auto"/>
          </w:divBdr>
        </w:div>
        <w:div w:id="253057256">
          <w:marLeft w:val="0"/>
          <w:marRight w:val="0"/>
          <w:marTop w:val="0"/>
          <w:marBottom w:val="0"/>
          <w:divBdr>
            <w:top w:val="none" w:sz="0" w:space="0" w:color="auto"/>
            <w:left w:val="none" w:sz="0" w:space="0" w:color="auto"/>
            <w:bottom w:val="none" w:sz="0" w:space="0" w:color="auto"/>
            <w:right w:val="none" w:sz="0" w:space="0" w:color="auto"/>
          </w:divBdr>
        </w:div>
        <w:div w:id="1810126452">
          <w:marLeft w:val="0"/>
          <w:marRight w:val="0"/>
          <w:marTop w:val="0"/>
          <w:marBottom w:val="0"/>
          <w:divBdr>
            <w:top w:val="none" w:sz="0" w:space="0" w:color="auto"/>
            <w:left w:val="none" w:sz="0" w:space="0" w:color="auto"/>
            <w:bottom w:val="none" w:sz="0" w:space="0" w:color="auto"/>
            <w:right w:val="none" w:sz="0" w:space="0" w:color="auto"/>
          </w:divBdr>
        </w:div>
        <w:div w:id="973144290">
          <w:marLeft w:val="0"/>
          <w:marRight w:val="0"/>
          <w:marTop w:val="0"/>
          <w:marBottom w:val="0"/>
          <w:divBdr>
            <w:top w:val="none" w:sz="0" w:space="0" w:color="auto"/>
            <w:left w:val="none" w:sz="0" w:space="0" w:color="auto"/>
            <w:bottom w:val="none" w:sz="0" w:space="0" w:color="auto"/>
            <w:right w:val="none" w:sz="0" w:space="0" w:color="auto"/>
          </w:divBdr>
        </w:div>
        <w:div w:id="1562668067">
          <w:marLeft w:val="0"/>
          <w:marRight w:val="0"/>
          <w:marTop w:val="0"/>
          <w:marBottom w:val="0"/>
          <w:divBdr>
            <w:top w:val="none" w:sz="0" w:space="0" w:color="auto"/>
            <w:left w:val="none" w:sz="0" w:space="0" w:color="auto"/>
            <w:bottom w:val="none" w:sz="0" w:space="0" w:color="auto"/>
            <w:right w:val="none" w:sz="0" w:space="0" w:color="auto"/>
          </w:divBdr>
        </w:div>
        <w:div w:id="300965699">
          <w:marLeft w:val="0"/>
          <w:marRight w:val="0"/>
          <w:marTop w:val="0"/>
          <w:marBottom w:val="0"/>
          <w:divBdr>
            <w:top w:val="none" w:sz="0" w:space="0" w:color="auto"/>
            <w:left w:val="none" w:sz="0" w:space="0" w:color="auto"/>
            <w:bottom w:val="none" w:sz="0" w:space="0" w:color="auto"/>
            <w:right w:val="none" w:sz="0" w:space="0" w:color="auto"/>
          </w:divBdr>
        </w:div>
      </w:divsChild>
    </w:div>
    <w:div w:id="1062413147">
      <w:bodyDiv w:val="1"/>
      <w:marLeft w:val="0"/>
      <w:marRight w:val="0"/>
      <w:marTop w:val="0"/>
      <w:marBottom w:val="0"/>
      <w:divBdr>
        <w:top w:val="none" w:sz="0" w:space="0" w:color="auto"/>
        <w:left w:val="none" w:sz="0" w:space="0" w:color="auto"/>
        <w:bottom w:val="none" w:sz="0" w:space="0" w:color="auto"/>
        <w:right w:val="none" w:sz="0" w:space="0" w:color="auto"/>
      </w:divBdr>
    </w:div>
    <w:div w:id="1083382520">
      <w:bodyDiv w:val="1"/>
      <w:marLeft w:val="0"/>
      <w:marRight w:val="0"/>
      <w:marTop w:val="0"/>
      <w:marBottom w:val="0"/>
      <w:divBdr>
        <w:top w:val="none" w:sz="0" w:space="0" w:color="auto"/>
        <w:left w:val="none" w:sz="0" w:space="0" w:color="auto"/>
        <w:bottom w:val="none" w:sz="0" w:space="0" w:color="auto"/>
        <w:right w:val="none" w:sz="0" w:space="0" w:color="auto"/>
      </w:divBdr>
    </w:div>
    <w:div w:id="1259413500">
      <w:bodyDiv w:val="1"/>
      <w:marLeft w:val="0"/>
      <w:marRight w:val="0"/>
      <w:marTop w:val="0"/>
      <w:marBottom w:val="0"/>
      <w:divBdr>
        <w:top w:val="none" w:sz="0" w:space="0" w:color="auto"/>
        <w:left w:val="none" w:sz="0" w:space="0" w:color="auto"/>
        <w:bottom w:val="none" w:sz="0" w:space="0" w:color="auto"/>
        <w:right w:val="none" w:sz="0" w:space="0" w:color="auto"/>
      </w:divBdr>
      <w:divsChild>
        <w:div w:id="1672874073">
          <w:marLeft w:val="-690"/>
          <w:marRight w:val="-675"/>
          <w:marTop w:val="0"/>
          <w:marBottom w:val="0"/>
          <w:divBdr>
            <w:top w:val="single" w:sz="48" w:space="23" w:color="FBF4E1"/>
            <w:left w:val="single" w:sz="48" w:space="27" w:color="FBF4E1"/>
            <w:bottom w:val="single" w:sz="48" w:space="8" w:color="FBF4E1"/>
            <w:right w:val="single" w:sz="48" w:space="27" w:color="FBF4E1"/>
          </w:divBdr>
          <w:divsChild>
            <w:div w:id="750927047">
              <w:marLeft w:val="0"/>
              <w:marRight w:val="0"/>
              <w:marTop w:val="0"/>
              <w:marBottom w:val="375"/>
              <w:divBdr>
                <w:top w:val="none" w:sz="0" w:space="0" w:color="auto"/>
                <w:left w:val="none" w:sz="0" w:space="0" w:color="auto"/>
                <w:bottom w:val="none" w:sz="0" w:space="0" w:color="auto"/>
                <w:right w:val="none" w:sz="0" w:space="0" w:color="auto"/>
              </w:divBdr>
            </w:div>
            <w:div w:id="1816726808">
              <w:marLeft w:val="0"/>
              <w:marRight w:val="0"/>
              <w:marTop w:val="0"/>
              <w:marBottom w:val="0"/>
              <w:divBdr>
                <w:top w:val="none" w:sz="0" w:space="0" w:color="auto"/>
                <w:left w:val="none" w:sz="0" w:space="0" w:color="auto"/>
                <w:bottom w:val="none" w:sz="0" w:space="0" w:color="auto"/>
                <w:right w:val="none" w:sz="0" w:space="0" w:color="auto"/>
              </w:divBdr>
              <w:divsChild>
                <w:div w:id="959413423">
                  <w:marLeft w:val="0"/>
                  <w:marRight w:val="0"/>
                  <w:marTop w:val="0"/>
                  <w:marBottom w:val="0"/>
                  <w:divBdr>
                    <w:top w:val="none" w:sz="0" w:space="0" w:color="auto"/>
                    <w:left w:val="none" w:sz="0" w:space="0" w:color="auto"/>
                    <w:bottom w:val="none" w:sz="0" w:space="0" w:color="auto"/>
                    <w:right w:val="none" w:sz="0" w:space="0" w:color="auto"/>
                  </w:divBdr>
                  <w:divsChild>
                    <w:div w:id="1176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164">
          <w:marLeft w:val="0"/>
          <w:marRight w:val="0"/>
          <w:marTop w:val="0"/>
          <w:marBottom w:val="0"/>
          <w:divBdr>
            <w:top w:val="none" w:sz="0" w:space="0" w:color="auto"/>
            <w:left w:val="none" w:sz="0" w:space="0" w:color="auto"/>
            <w:bottom w:val="none" w:sz="0" w:space="0" w:color="auto"/>
            <w:right w:val="none" w:sz="0" w:space="0" w:color="auto"/>
          </w:divBdr>
          <w:divsChild>
            <w:div w:id="15178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0080">
      <w:bodyDiv w:val="1"/>
      <w:marLeft w:val="0"/>
      <w:marRight w:val="0"/>
      <w:marTop w:val="0"/>
      <w:marBottom w:val="0"/>
      <w:divBdr>
        <w:top w:val="none" w:sz="0" w:space="0" w:color="auto"/>
        <w:left w:val="none" w:sz="0" w:space="0" w:color="auto"/>
        <w:bottom w:val="none" w:sz="0" w:space="0" w:color="auto"/>
        <w:right w:val="none" w:sz="0" w:space="0" w:color="auto"/>
      </w:divBdr>
    </w:div>
    <w:div w:id="1563832625">
      <w:bodyDiv w:val="1"/>
      <w:marLeft w:val="0"/>
      <w:marRight w:val="0"/>
      <w:marTop w:val="0"/>
      <w:marBottom w:val="0"/>
      <w:divBdr>
        <w:top w:val="none" w:sz="0" w:space="0" w:color="auto"/>
        <w:left w:val="none" w:sz="0" w:space="0" w:color="auto"/>
        <w:bottom w:val="none" w:sz="0" w:space="0" w:color="auto"/>
        <w:right w:val="none" w:sz="0" w:space="0" w:color="auto"/>
      </w:divBdr>
      <w:divsChild>
        <w:div w:id="1258950846">
          <w:marLeft w:val="0"/>
          <w:marRight w:val="0"/>
          <w:marTop w:val="0"/>
          <w:marBottom w:val="0"/>
          <w:divBdr>
            <w:top w:val="none" w:sz="0" w:space="0" w:color="auto"/>
            <w:left w:val="none" w:sz="0" w:space="0" w:color="auto"/>
            <w:bottom w:val="none" w:sz="0" w:space="0" w:color="auto"/>
            <w:right w:val="none" w:sz="0" w:space="0" w:color="auto"/>
          </w:divBdr>
          <w:divsChild>
            <w:div w:id="937102065">
              <w:marLeft w:val="0"/>
              <w:marRight w:val="0"/>
              <w:marTop w:val="0"/>
              <w:marBottom w:val="0"/>
              <w:divBdr>
                <w:top w:val="none" w:sz="0" w:space="0" w:color="auto"/>
                <w:left w:val="none" w:sz="0" w:space="0" w:color="auto"/>
                <w:bottom w:val="none" w:sz="0" w:space="0" w:color="auto"/>
                <w:right w:val="none" w:sz="0" w:space="0" w:color="auto"/>
              </w:divBdr>
              <w:divsChild>
                <w:div w:id="1239362594">
                  <w:marLeft w:val="0"/>
                  <w:marRight w:val="0"/>
                  <w:marTop w:val="0"/>
                  <w:marBottom w:val="0"/>
                  <w:divBdr>
                    <w:top w:val="none" w:sz="0" w:space="0" w:color="auto"/>
                    <w:left w:val="none" w:sz="0" w:space="0" w:color="auto"/>
                    <w:bottom w:val="none" w:sz="0" w:space="0" w:color="auto"/>
                    <w:right w:val="none" w:sz="0" w:space="0" w:color="auto"/>
                  </w:divBdr>
                  <w:divsChild>
                    <w:div w:id="1811677639">
                      <w:marLeft w:val="0"/>
                      <w:marRight w:val="0"/>
                      <w:marTop w:val="0"/>
                      <w:marBottom w:val="0"/>
                      <w:divBdr>
                        <w:top w:val="none" w:sz="0" w:space="0" w:color="auto"/>
                        <w:left w:val="none" w:sz="0" w:space="0" w:color="auto"/>
                        <w:bottom w:val="none" w:sz="0" w:space="0" w:color="auto"/>
                        <w:right w:val="none" w:sz="0" w:space="0" w:color="auto"/>
                      </w:divBdr>
                      <w:divsChild>
                        <w:div w:id="2063168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7812027">
          <w:marLeft w:val="0"/>
          <w:marRight w:val="0"/>
          <w:marTop w:val="0"/>
          <w:marBottom w:val="0"/>
          <w:divBdr>
            <w:top w:val="none" w:sz="0" w:space="0" w:color="auto"/>
            <w:left w:val="none" w:sz="0" w:space="0" w:color="auto"/>
            <w:bottom w:val="none" w:sz="0" w:space="0" w:color="auto"/>
            <w:right w:val="none" w:sz="0" w:space="0" w:color="auto"/>
          </w:divBdr>
          <w:divsChild>
            <w:div w:id="15991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924">
      <w:bodyDiv w:val="1"/>
      <w:marLeft w:val="0"/>
      <w:marRight w:val="0"/>
      <w:marTop w:val="0"/>
      <w:marBottom w:val="0"/>
      <w:divBdr>
        <w:top w:val="none" w:sz="0" w:space="0" w:color="auto"/>
        <w:left w:val="none" w:sz="0" w:space="0" w:color="auto"/>
        <w:bottom w:val="none" w:sz="0" w:space="0" w:color="auto"/>
        <w:right w:val="none" w:sz="0" w:space="0" w:color="auto"/>
      </w:divBdr>
    </w:div>
    <w:div w:id="1643852545">
      <w:bodyDiv w:val="1"/>
      <w:marLeft w:val="0"/>
      <w:marRight w:val="0"/>
      <w:marTop w:val="0"/>
      <w:marBottom w:val="0"/>
      <w:divBdr>
        <w:top w:val="none" w:sz="0" w:space="0" w:color="auto"/>
        <w:left w:val="none" w:sz="0" w:space="0" w:color="auto"/>
        <w:bottom w:val="none" w:sz="0" w:space="0" w:color="auto"/>
        <w:right w:val="none" w:sz="0" w:space="0" w:color="auto"/>
      </w:divBdr>
    </w:div>
    <w:div w:id="1814713677">
      <w:bodyDiv w:val="1"/>
      <w:marLeft w:val="0"/>
      <w:marRight w:val="0"/>
      <w:marTop w:val="0"/>
      <w:marBottom w:val="0"/>
      <w:divBdr>
        <w:top w:val="none" w:sz="0" w:space="0" w:color="auto"/>
        <w:left w:val="none" w:sz="0" w:space="0" w:color="auto"/>
        <w:bottom w:val="none" w:sz="0" w:space="0" w:color="auto"/>
        <w:right w:val="none" w:sz="0" w:space="0" w:color="auto"/>
      </w:divBdr>
    </w:div>
    <w:div w:id="1838037833">
      <w:bodyDiv w:val="1"/>
      <w:marLeft w:val="0"/>
      <w:marRight w:val="0"/>
      <w:marTop w:val="0"/>
      <w:marBottom w:val="0"/>
      <w:divBdr>
        <w:top w:val="none" w:sz="0" w:space="0" w:color="auto"/>
        <w:left w:val="none" w:sz="0" w:space="0" w:color="auto"/>
        <w:bottom w:val="none" w:sz="0" w:space="0" w:color="auto"/>
        <w:right w:val="none" w:sz="0" w:space="0" w:color="auto"/>
      </w:divBdr>
    </w:div>
    <w:div w:id="1848866851">
      <w:bodyDiv w:val="1"/>
      <w:marLeft w:val="0"/>
      <w:marRight w:val="0"/>
      <w:marTop w:val="0"/>
      <w:marBottom w:val="0"/>
      <w:divBdr>
        <w:top w:val="none" w:sz="0" w:space="0" w:color="auto"/>
        <w:left w:val="none" w:sz="0" w:space="0" w:color="auto"/>
        <w:bottom w:val="none" w:sz="0" w:space="0" w:color="auto"/>
        <w:right w:val="none" w:sz="0" w:space="0" w:color="auto"/>
      </w:divBdr>
    </w:div>
    <w:div w:id="1997997848">
      <w:bodyDiv w:val="1"/>
      <w:marLeft w:val="0"/>
      <w:marRight w:val="0"/>
      <w:marTop w:val="0"/>
      <w:marBottom w:val="0"/>
      <w:divBdr>
        <w:top w:val="none" w:sz="0" w:space="0" w:color="auto"/>
        <w:left w:val="none" w:sz="0" w:space="0" w:color="auto"/>
        <w:bottom w:val="none" w:sz="0" w:space="0" w:color="auto"/>
        <w:right w:val="none" w:sz="0" w:space="0" w:color="auto"/>
      </w:divBdr>
      <w:divsChild>
        <w:div w:id="962685954">
          <w:marLeft w:val="0"/>
          <w:marRight w:val="0"/>
          <w:marTop w:val="0"/>
          <w:marBottom w:val="0"/>
          <w:divBdr>
            <w:top w:val="none" w:sz="0" w:space="0" w:color="auto"/>
            <w:left w:val="none" w:sz="0" w:space="0" w:color="auto"/>
            <w:bottom w:val="none" w:sz="0" w:space="0" w:color="auto"/>
            <w:right w:val="none" w:sz="0" w:space="0" w:color="auto"/>
          </w:divBdr>
          <w:divsChild>
            <w:div w:id="1265110959">
              <w:marLeft w:val="0"/>
              <w:marRight w:val="0"/>
              <w:marTop w:val="0"/>
              <w:marBottom w:val="0"/>
              <w:divBdr>
                <w:top w:val="none" w:sz="0" w:space="0" w:color="auto"/>
                <w:left w:val="none" w:sz="0" w:space="0" w:color="auto"/>
                <w:bottom w:val="none" w:sz="0" w:space="0" w:color="auto"/>
                <w:right w:val="none" w:sz="0" w:space="0" w:color="auto"/>
              </w:divBdr>
              <w:divsChild>
                <w:div w:id="596868737">
                  <w:marLeft w:val="0"/>
                  <w:marRight w:val="0"/>
                  <w:marTop w:val="0"/>
                  <w:marBottom w:val="0"/>
                  <w:divBdr>
                    <w:top w:val="none" w:sz="0" w:space="0" w:color="auto"/>
                    <w:left w:val="none" w:sz="0" w:space="0" w:color="auto"/>
                    <w:bottom w:val="none" w:sz="0" w:space="0" w:color="auto"/>
                    <w:right w:val="none" w:sz="0" w:space="0" w:color="auto"/>
                  </w:divBdr>
                  <w:divsChild>
                    <w:div w:id="993414677">
                      <w:marLeft w:val="0"/>
                      <w:marRight w:val="0"/>
                      <w:marTop w:val="0"/>
                      <w:marBottom w:val="0"/>
                      <w:divBdr>
                        <w:top w:val="none" w:sz="0" w:space="0" w:color="auto"/>
                        <w:left w:val="none" w:sz="0" w:space="0" w:color="auto"/>
                        <w:bottom w:val="none" w:sz="0" w:space="0" w:color="auto"/>
                        <w:right w:val="none" w:sz="0" w:space="0" w:color="auto"/>
                      </w:divBdr>
                      <w:divsChild>
                        <w:div w:id="651049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3739816">
          <w:marLeft w:val="0"/>
          <w:marRight w:val="0"/>
          <w:marTop w:val="0"/>
          <w:marBottom w:val="0"/>
          <w:divBdr>
            <w:top w:val="none" w:sz="0" w:space="0" w:color="auto"/>
            <w:left w:val="none" w:sz="0" w:space="0" w:color="auto"/>
            <w:bottom w:val="none" w:sz="0" w:space="0" w:color="auto"/>
            <w:right w:val="none" w:sz="0" w:space="0" w:color="auto"/>
          </w:divBdr>
          <w:divsChild>
            <w:div w:id="664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1353">
      <w:bodyDiv w:val="1"/>
      <w:marLeft w:val="0"/>
      <w:marRight w:val="0"/>
      <w:marTop w:val="0"/>
      <w:marBottom w:val="0"/>
      <w:divBdr>
        <w:top w:val="none" w:sz="0" w:space="0" w:color="auto"/>
        <w:left w:val="none" w:sz="0" w:space="0" w:color="auto"/>
        <w:bottom w:val="none" w:sz="0" w:space="0" w:color="auto"/>
        <w:right w:val="none" w:sz="0" w:space="0" w:color="auto"/>
      </w:divBdr>
      <w:divsChild>
        <w:div w:id="38628108">
          <w:marLeft w:val="0"/>
          <w:marRight w:val="0"/>
          <w:marTop w:val="450"/>
          <w:marBottom w:val="450"/>
          <w:divBdr>
            <w:top w:val="none" w:sz="0" w:space="0" w:color="auto"/>
            <w:left w:val="none" w:sz="0" w:space="0" w:color="auto"/>
            <w:bottom w:val="none" w:sz="0" w:space="0" w:color="auto"/>
            <w:right w:val="none" w:sz="0" w:space="0" w:color="auto"/>
          </w:divBdr>
        </w:div>
        <w:div w:id="658113479">
          <w:marLeft w:val="0"/>
          <w:marRight w:val="0"/>
          <w:marTop w:val="450"/>
          <w:marBottom w:val="450"/>
          <w:divBdr>
            <w:top w:val="none" w:sz="0" w:space="0" w:color="auto"/>
            <w:left w:val="none" w:sz="0" w:space="0" w:color="auto"/>
            <w:bottom w:val="none" w:sz="0" w:space="0" w:color="auto"/>
            <w:right w:val="none" w:sz="0" w:space="0" w:color="auto"/>
          </w:divBdr>
          <w:divsChild>
            <w:div w:id="844054976">
              <w:marLeft w:val="0"/>
              <w:marRight w:val="0"/>
              <w:marTop w:val="300"/>
              <w:marBottom w:val="300"/>
              <w:divBdr>
                <w:top w:val="none" w:sz="0" w:space="0" w:color="auto"/>
                <w:left w:val="none" w:sz="0" w:space="0" w:color="auto"/>
                <w:bottom w:val="none" w:sz="0" w:space="0" w:color="auto"/>
                <w:right w:val="none" w:sz="0" w:space="0" w:color="auto"/>
              </w:divBdr>
              <w:divsChild>
                <w:div w:id="681589302">
                  <w:marLeft w:val="0"/>
                  <w:marRight w:val="0"/>
                  <w:marTop w:val="0"/>
                  <w:marBottom w:val="0"/>
                  <w:divBdr>
                    <w:top w:val="none" w:sz="0" w:space="0" w:color="auto"/>
                    <w:left w:val="none" w:sz="0" w:space="0" w:color="auto"/>
                    <w:bottom w:val="none" w:sz="0" w:space="0" w:color="auto"/>
                    <w:right w:val="none" w:sz="0" w:space="0" w:color="auto"/>
                  </w:divBdr>
                  <w:divsChild>
                    <w:div w:id="898127882">
                      <w:marLeft w:val="0"/>
                      <w:marRight w:val="0"/>
                      <w:marTop w:val="0"/>
                      <w:marBottom w:val="0"/>
                      <w:divBdr>
                        <w:top w:val="none" w:sz="0" w:space="0" w:color="auto"/>
                        <w:left w:val="none" w:sz="0" w:space="0" w:color="auto"/>
                        <w:bottom w:val="none" w:sz="0" w:space="0" w:color="auto"/>
                        <w:right w:val="none" w:sz="0" w:space="0" w:color="auto"/>
                      </w:divBdr>
                      <w:divsChild>
                        <w:div w:id="1305698455">
                          <w:marLeft w:val="0"/>
                          <w:marRight w:val="0"/>
                          <w:marTop w:val="0"/>
                          <w:marBottom w:val="0"/>
                          <w:divBdr>
                            <w:top w:val="none" w:sz="0" w:space="0" w:color="auto"/>
                            <w:left w:val="none" w:sz="0" w:space="0" w:color="auto"/>
                            <w:bottom w:val="none" w:sz="0" w:space="0" w:color="auto"/>
                            <w:right w:val="none" w:sz="0" w:space="0" w:color="auto"/>
                          </w:divBdr>
                          <w:divsChild>
                            <w:div w:id="1448693587">
                              <w:marLeft w:val="0"/>
                              <w:marRight w:val="0"/>
                              <w:marTop w:val="0"/>
                              <w:marBottom w:val="0"/>
                              <w:divBdr>
                                <w:top w:val="none" w:sz="0" w:space="0" w:color="auto"/>
                                <w:left w:val="none" w:sz="0" w:space="0" w:color="auto"/>
                                <w:bottom w:val="none" w:sz="0" w:space="0" w:color="auto"/>
                                <w:right w:val="none" w:sz="0" w:space="0" w:color="auto"/>
                              </w:divBdr>
                              <w:divsChild>
                                <w:div w:id="14202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346">
                      <w:marLeft w:val="0"/>
                      <w:marRight w:val="0"/>
                      <w:marTop w:val="0"/>
                      <w:marBottom w:val="0"/>
                      <w:divBdr>
                        <w:top w:val="none" w:sz="0" w:space="0" w:color="auto"/>
                        <w:left w:val="none" w:sz="0" w:space="0" w:color="auto"/>
                        <w:bottom w:val="none" w:sz="0" w:space="0" w:color="auto"/>
                        <w:right w:val="none" w:sz="0" w:space="0" w:color="auto"/>
                      </w:divBdr>
                    </w:div>
                    <w:div w:id="2102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9842">
              <w:marLeft w:val="0"/>
              <w:marRight w:val="0"/>
              <w:marTop w:val="450"/>
              <w:marBottom w:val="450"/>
              <w:divBdr>
                <w:top w:val="none" w:sz="0" w:space="0" w:color="auto"/>
                <w:left w:val="none" w:sz="0" w:space="0" w:color="auto"/>
                <w:bottom w:val="none" w:sz="0" w:space="0" w:color="auto"/>
                <w:right w:val="none" w:sz="0" w:space="0" w:color="auto"/>
              </w:divBdr>
              <w:divsChild>
                <w:div w:id="1604416044">
                  <w:marLeft w:val="0"/>
                  <w:marRight w:val="0"/>
                  <w:marTop w:val="0"/>
                  <w:marBottom w:val="0"/>
                  <w:divBdr>
                    <w:top w:val="none" w:sz="0" w:space="0" w:color="auto"/>
                    <w:left w:val="none" w:sz="0" w:space="0" w:color="auto"/>
                    <w:bottom w:val="none" w:sz="0" w:space="0" w:color="auto"/>
                    <w:right w:val="none" w:sz="0" w:space="0" w:color="auto"/>
                  </w:divBdr>
                  <w:divsChild>
                    <w:div w:id="153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522">
              <w:marLeft w:val="0"/>
              <w:marRight w:val="0"/>
              <w:marTop w:val="300"/>
              <w:marBottom w:val="300"/>
              <w:divBdr>
                <w:top w:val="none" w:sz="0" w:space="0" w:color="auto"/>
                <w:left w:val="none" w:sz="0" w:space="0" w:color="auto"/>
                <w:bottom w:val="single" w:sz="6" w:space="8" w:color="EEEEEE"/>
                <w:right w:val="none" w:sz="0" w:space="0" w:color="auto"/>
              </w:divBdr>
            </w:div>
            <w:div w:id="1896043313">
              <w:marLeft w:val="0"/>
              <w:marRight w:val="0"/>
              <w:marTop w:val="0"/>
              <w:marBottom w:val="0"/>
              <w:divBdr>
                <w:top w:val="none" w:sz="0" w:space="0" w:color="auto"/>
                <w:left w:val="none" w:sz="0" w:space="0" w:color="auto"/>
                <w:bottom w:val="none" w:sz="0" w:space="0" w:color="auto"/>
                <w:right w:val="none" w:sz="0" w:space="0" w:color="auto"/>
              </w:divBdr>
              <w:divsChild>
                <w:div w:id="171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rckusa.cvpservice.com/product/basic/view/1047168?e=0d5b81afd18c81513116e24a065d3749z169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888C-E479-40E3-8B3B-8F0789C838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F9A2E-1903-4C5F-AB52-2F86680F4475}">
  <ds:schemaRefs>
    <ds:schemaRef ds:uri="http://schemas.microsoft.com/sharepoint/v3/contenttype/forms"/>
  </ds:schemaRefs>
</ds:datastoreItem>
</file>

<file path=customXml/itemProps3.xml><?xml version="1.0" encoding="utf-8"?>
<ds:datastoreItem xmlns:ds="http://schemas.openxmlformats.org/officeDocument/2006/customXml" ds:itemID="{97D3AC5B-B47F-44BB-A337-E70BC720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D3642-FB26-4747-A9F3-FE429FFF433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F70FAB0-B7FC-412B-9E24-1D10A5C6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Thomblison</dc:creator>
  <cp:keywords/>
  <dc:description/>
  <cp:lastModifiedBy>Slawson, Jamie A.</cp:lastModifiedBy>
  <cp:revision>2</cp:revision>
  <cp:lastPrinted>2018-03-19T19:31:00Z</cp:lastPrinted>
  <dcterms:created xsi:type="dcterms:W3CDTF">2020-02-13T12:03:00Z</dcterms:created>
  <dcterms:modified xsi:type="dcterms:W3CDTF">2020-02-13T12:03:00Z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f55a2686-2f03-4d70-902d-88d6a538d9cb</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0x010100F6DCFBC9795A38429A3B00FE6DBC33A8</vt:lpwstr>
  </property>
</Properties>
</file>